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73" w:rsidRDefault="00474473" w:rsidP="00474473"/>
    <w:p w:rsidR="00474473" w:rsidRDefault="00474473" w:rsidP="00474473">
      <w:pPr>
        <w:jc w:val="center"/>
        <w:rPr>
          <w:rFonts w:eastAsia="標楷體"/>
          <w:color w:val="000000"/>
          <w:spacing w:val="24"/>
          <w:sz w:val="28"/>
        </w:rPr>
      </w:pPr>
      <w:r>
        <w:rPr>
          <w:rFonts w:eastAsia="標楷體" w:hint="eastAsia"/>
          <w:color w:val="000000"/>
          <w:spacing w:val="24"/>
          <w:sz w:val="28"/>
        </w:rPr>
        <w:t>新北市教育財團法人捐助章程</w:t>
      </w:r>
      <w:r w:rsidRPr="00FB763E">
        <w:rPr>
          <w:rFonts w:eastAsia="標楷體" w:hint="eastAsia"/>
          <w:color w:val="000000"/>
          <w:spacing w:val="24"/>
          <w:sz w:val="28"/>
        </w:rPr>
        <w:t>參考範例</w:t>
      </w:r>
    </w:p>
    <w:p w:rsidR="00474473" w:rsidRPr="0076402F" w:rsidRDefault="00474473" w:rsidP="00474473">
      <w:pPr>
        <w:jc w:val="right"/>
        <w:rPr>
          <w:rFonts w:eastAsia="標楷體"/>
          <w:color w:val="000000"/>
          <w:spacing w:val="24"/>
        </w:rPr>
      </w:pPr>
      <w:r w:rsidRPr="0076402F">
        <w:rPr>
          <w:rFonts w:eastAsia="標楷體" w:hint="eastAsia"/>
          <w:color w:val="000000"/>
          <w:spacing w:val="24"/>
        </w:rPr>
        <w:t>108</w:t>
      </w:r>
      <w:r w:rsidRPr="0076402F">
        <w:rPr>
          <w:rFonts w:eastAsia="標楷體" w:hint="eastAsia"/>
          <w:color w:val="000000"/>
          <w:spacing w:val="24"/>
        </w:rPr>
        <w:t>年</w:t>
      </w:r>
      <w:r>
        <w:rPr>
          <w:rFonts w:eastAsia="標楷體" w:hint="eastAsia"/>
          <w:color w:val="000000"/>
          <w:spacing w:val="24"/>
        </w:rPr>
        <w:t>10</w:t>
      </w:r>
      <w:r w:rsidRPr="0076402F">
        <w:rPr>
          <w:rFonts w:eastAsia="標楷體" w:hint="eastAsia"/>
          <w:color w:val="000000"/>
          <w:spacing w:val="24"/>
        </w:rPr>
        <w:t>月修正</w:t>
      </w:r>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9"/>
        <w:gridCol w:w="5659"/>
      </w:tblGrid>
      <w:tr w:rsidR="00474473" w:rsidRPr="0098022F" w:rsidTr="00104998">
        <w:trPr>
          <w:trHeight w:val="58"/>
          <w:tblHeader/>
          <w:jc w:val="center"/>
        </w:trPr>
        <w:tc>
          <w:tcPr>
            <w:tcW w:w="2500" w:type="pct"/>
            <w:vAlign w:val="center"/>
          </w:tcPr>
          <w:p w:rsidR="00474473" w:rsidRPr="0098022F" w:rsidRDefault="00474473" w:rsidP="00104998">
            <w:pPr>
              <w:pStyle w:val="Web"/>
              <w:spacing w:line="360" w:lineRule="exact"/>
              <w:jc w:val="center"/>
              <w:rPr>
                <w:rFonts w:ascii="Times New Roman" w:eastAsia="標楷體" w:hAnsi="Times New Roman" w:cs="Times New Roman"/>
                <w:bCs/>
                <w:color w:val="000000"/>
                <w:spacing w:val="24"/>
              </w:rPr>
            </w:pPr>
            <w:r w:rsidRPr="0098022F">
              <w:rPr>
                <w:rFonts w:ascii="Times New Roman" w:eastAsia="標楷體" w:hAnsi="Times New Roman" w:cs="Times New Roman" w:hint="eastAsia"/>
                <w:bCs/>
                <w:color w:val="000000"/>
                <w:spacing w:val="24"/>
              </w:rPr>
              <w:t>條文內容</w:t>
            </w:r>
          </w:p>
        </w:tc>
        <w:tc>
          <w:tcPr>
            <w:tcW w:w="2500" w:type="pct"/>
            <w:vAlign w:val="center"/>
          </w:tcPr>
          <w:p w:rsidR="00474473" w:rsidRPr="0098022F" w:rsidRDefault="00474473" w:rsidP="00104998">
            <w:pPr>
              <w:pStyle w:val="Web"/>
              <w:spacing w:before="0" w:beforeAutospacing="0" w:after="0" w:afterAutospacing="0" w:line="360" w:lineRule="exact"/>
              <w:jc w:val="center"/>
              <w:rPr>
                <w:rFonts w:ascii="Times New Roman" w:eastAsia="標楷體" w:hAnsi="Times New Roman" w:cs="Times New Roman"/>
                <w:bCs/>
                <w:color w:val="000000"/>
                <w:spacing w:val="24"/>
              </w:rPr>
            </w:pPr>
            <w:r w:rsidRPr="0098022F">
              <w:rPr>
                <w:rFonts w:ascii="Times New Roman" w:eastAsia="標楷體" w:hAnsi="Times New Roman" w:cs="Times New Roman" w:hint="eastAsia"/>
                <w:bCs/>
                <w:color w:val="000000"/>
                <w:spacing w:val="24"/>
              </w:rPr>
              <w:t>說明</w:t>
            </w:r>
          </w:p>
        </w:tc>
      </w:tr>
      <w:tr w:rsidR="00474473" w:rsidRPr="0098022F" w:rsidTr="00104998">
        <w:trPr>
          <w:trHeight w:val="104"/>
          <w:jc w:val="center"/>
        </w:trPr>
        <w:tc>
          <w:tcPr>
            <w:tcW w:w="2500" w:type="pct"/>
          </w:tcPr>
          <w:p w:rsidR="00474473" w:rsidRPr="0098022F" w:rsidRDefault="00474473" w:rsidP="00104998">
            <w:pPr>
              <w:pStyle w:val="Web"/>
              <w:spacing w:before="0" w:beforeAutospacing="0" w:after="0" w:afterAutospacing="0" w:line="400" w:lineRule="exact"/>
              <w:jc w:val="both"/>
              <w:rPr>
                <w:rFonts w:ascii="Times New Roman" w:eastAsia="標楷體" w:hAnsi="Times New Roman" w:cs="Times New Roman"/>
                <w:bCs/>
                <w:color w:val="000000"/>
                <w:spacing w:val="24"/>
              </w:rPr>
            </w:pPr>
            <w:r w:rsidRPr="0098022F">
              <w:rPr>
                <w:rFonts w:ascii="Times New Roman" w:eastAsia="標楷體" w:hAnsi="Times New Roman" w:cs="Times New Roman" w:hint="eastAsia"/>
                <w:bCs/>
                <w:color w:val="000000"/>
                <w:spacing w:val="24"/>
              </w:rPr>
              <w:t>財團法人○○捐助章程</w:t>
            </w:r>
          </w:p>
        </w:tc>
        <w:tc>
          <w:tcPr>
            <w:tcW w:w="2500" w:type="pct"/>
          </w:tcPr>
          <w:p w:rsidR="00474473" w:rsidRPr="0098022F" w:rsidRDefault="00474473" w:rsidP="00104998">
            <w:pPr>
              <w:pStyle w:val="Web"/>
              <w:spacing w:before="0" w:beforeAutospacing="0" w:after="0" w:afterAutospacing="0"/>
              <w:jc w:val="both"/>
              <w:rPr>
                <w:rFonts w:ascii="Times New Roman" w:eastAsia="標楷體" w:hAnsi="Times New Roman" w:cs="Times New Roman"/>
                <w:bCs/>
                <w:color w:val="000000"/>
                <w:spacing w:val="24"/>
              </w:rPr>
            </w:pPr>
            <w:r w:rsidRPr="0098022F">
              <w:rPr>
                <w:rFonts w:ascii="Times New Roman" w:eastAsia="標楷體" w:hAnsi="Times New Roman" w:cs="Times New Roman" w:hint="eastAsia"/>
                <w:bCs/>
                <w:color w:val="000000"/>
                <w:spacing w:val="24"/>
              </w:rPr>
              <w:t>明定捐助章程名稱。</w:t>
            </w:r>
          </w:p>
        </w:tc>
      </w:tr>
      <w:tr w:rsidR="00474473" w:rsidRPr="0098022F" w:rsidTr="00104998">
        <w:trPr>
          <w:jc w:val="center"/>
        </w:trPr>
        <w:tc>
          <w:tcPr>
            <w:tcW w:w="2500" w:type="pct"/>
          </w:tcPr>
          <w:p w:rsidR="00474473" w:rsidRPr="00921CAE" w:rsidRDefault="00474473" w:rsidP="00104998">
            <w:pPr>
              <w:pStyle w:val="-1"/>
              <w:spacing w:beforeLines="0" w:before="0" w:afterLines="0" w:after="0"/>
              <w:ind w:left="240" w:hangingChars="100" w:hanging="240"/>
              <w:rPr>
                <w:rFonts w:ascii="Times New Roman" w:hAnsi="Times New Roman" w:cs="Times New Roman"/>
                <w:bCs/>
                <w:color w:val="000000"/>
                <w:spacing w:val="24"/>
                <w:sz w:val="24"/>
                <w:szCs w:val="24"/>
              </w:rPr>
            </w:pPr>
            <w:r w:rsidRPr="00921CAE">
              <w:rPr>
                <w:rFonts w:ascii="Times New Roman" w:hAnsi="Times New Roman" w:cs="Times New Roman" w:hint="eastAsia"/>
                <w:color w:val="000000"/>
                <w:kern w:val="0"/>
                <w:sz w:val="24"/>
                <w:szCs w:val="24"/>
              </w:rPr>
              <w:t>第一條</w:t>
            </w:r>
            <w:r w:rsidRPr="00921CAE">
              <w:rPr>
                <w:rFonts w:ascii="Times New Roman" w:hAnsi="Times New Roman" w:cs="Times New Roman" w:hint="eastAsia"/>
                <w:color w:val="000000"/>
                <w:kern w:val="0"/>
                <w:sz w:val="24"/>
                <w:szCs w:val="24"/>
              </w:rPr>
              <w:t xml:space="preserve">  </w:t>
            </w:r>
            <w:r w:rsidRPr="00921CAE">
              <w:rPr>
                <w:rFonts w:ascii="Times New Roman" w:hAnsi="Times New Roman" w:cs="Times New Roman" w:hint="eastAsia"/>
                <w:color w:val="000000"/>
                <w:kern w:val="0"/>
                <w:sz w:val="24"/>
                <w:szCs w:val="24"/>
              </w:rPr>
              <w:t>本財團法人依照財團法人法、民法及有關法令規定組織之，定名為「財團法人○○」（以下簡稱本會）。</w:t>
            </w:r>
          </w:p>
        </w:tc>
        <w:tc>
          <w:tcPr>
            <w:tcW w:w="2500" w:type="pct"/>
          </w:tcPr>
          <w:p w:rsidR="00474473" w:rsidRDefault="00474473" w:rsidP="00104998">
            <w:pPr>
              <w:pStyle w:val="Web"/>
              <w:spacing w:before="0" w:beforeAutospacing="0" w:after="0" w:afterAutospacing="0"/>
              <w:ind w:left="541" w:hangingChars="188" w:hanging="541"/>
              <w:jc w:val="both"/>
              <w:rPr>
                <w:rFonts w:ascii="Times New Roman" w:eastAsia="標楷體" w:hAnsi="Times New Roman" w:cs="Times New Roman"/>
                <w:bCs/>
                <w:color w:val="000000"/>
                <w:spacing w:val="24"/>
              </w:rPr>
            </w:pPr>
            <w:r w:rsidRPr="0098022F">
              <w:rPr>
                <w:rFonts w:ascii="Times New Roman" w:eastAsia="標楷體" w:hAnsi="Times New Roman" w:cs="Times New Roman" w:hint="eastAsia"/>
                <w:bCs/>
                <w:color w:val="000000"/>
                <w:spacing w:val="24"/>
              </w:rPr>
              <w:t>一、</w:t>
            </w:r>
            <w:r>
              <w:rPr>
                <w:rFonts w:ascii="Times New Roman" w:eastAsia="標楷體" w:hAnsi="Times New Roman" w:cs="Times New Roman" w:hint="eastAsia"/>
                <w:bCs/>
                <w:color w:val="000000"/>
                <w:spacing w:val="24"/>
              </w:rPr>
              <w:t>依</w:t>
            </w:r>
            <w:r w:rsidRPr="00BB1161">
              <w:rPr>
                <w:rFonts w:ascii="Times New Roman" w:eastAsia="標楷體" w:hAnsi="Times New Roman" w:cs="Times New Roman" w:hint="eastAsia"/>
                <w:bCs/>
                <w:color w:val="000000"/>
                <w:spacing w:val="24"/>
              </w:rPr>
              <w:t>財團法人法第</w:t>
            </w:r>
            <w:r>
              <w:rPr>
                <w:rFonts w:ascii="Times New Roman" w:eastAsia="標楷體" w:hAnsi="Times New Roman" w:cs="Times New Roman" w:hint="eastAsia"/>
                <w:bCs/>
                <w:color w:val="000000"/>
                <w:spacing w:val="24"/>
              </w:rPr>
              <w:t>8</w:t>
            </w:r>
            <w:r w:rsidRPr="00BB1161">
              <w:rPr>
                <w:rFonts w:ascii="Times New Roman" w:eastAsia="標楷體" w:hAnsi="Times New Roman" w:cs="Times New Roman" w:hint="eastAsia"/>
                <w:bCs/>
                <w:color w:val="000000"/>
                <w:spacing w:val="24"/>
              </w:rPr>
              <w:t>條第</w:t>
            </w:r>
            <w:r>
              <w:rPr>
                <w:rFonts w:ascii="Times New Roman" w:eastAsia="標楷體" w:hAnsi="Times New Roman" w:cs="Times New Roman" w:hint="eastAsia"/>
                <w:bCs/>
                <w:color w:val="000000"/>
                <w:spacing w:val="24"/>
              </w:rPr>
              <w:t>1</w:t>
            </w:r>
            <w:r w:rsidRPr="00BB1161">
              <w:rPr>
                <w:rFonts w:ascii="Times New Roman" w:eastAsia="標楷體" w:hAnsi="Times New Roman" w:cs="Times New Roman" w:hint="eastAsia"/>
                <w:bCs/>
                <w:color w:val="000000"/>
                <w:spacing w:val="24"/>
              </w:rPr>
              <w:t>項</w:t>
            </w:r>
            <w:r>
              <w:rPr>
                <w:rFonts w:ascii="Times New Roman" w:eastAsia="標楷體" w:hAnsi="Times New Roman" w:cs="Times New Roman" w:hint="eastAsia"/>
                <w:bCs/>
                <w:color w:val="000000"/>
                <w:spacing w:val="24"/>
              </w:rPr>
              <w:t>第</w:t>
            </w:r>
            <w:r>
              <w:rPr>
                <w:rFonts w:ascii="Times New Roman" w:eastAsia="標楷體" w:hAnsi="Times New Roman" w:cs="Times New Roman" w:hint="eastAsia"/>
                <w:bCs/>
                <w:color w:val="000000"/>
                <w:spacing w:val="24"/>
              </w:rPr>
              <w:t>1</w:t>
            </w:r>
            <w:r>
              <w:rPr>
                <w:rFonts w:ascii="Times New Roman" w:eastAsia="標楷體" w:hAnsi="Times New Roman" w:cs="Times New Roman" w:hint="eastAsia"/>
                <w:bCs/>
                <w:color w:val="000000"/>
                <w:spacing w:val="24"/>
              </w:rPr>
              <w:t>款規定，</w:t>
            </w:r>
            <w:r w:rsidRPr="00BB1161">
              <w:rPr>
                <w:rFonts w:ascii="Times New Roman" w:eastAsia="標楷體" w:hAnsi="Times New Roman" w:cs="Times New Roman" w:hint="eastAsia"/>
                <w:bCs/>
                <w:color w:val="000000"/>
                <w:spacing w:val="24"/>
              </w:rPr>
              <w:t>明定</w:t>
            </w:r>
            <w:r>
              <w:rPr>
                <w:rFonts w:ascii="Times New Roman" w:eastAsia="標楷體" w:hAnsi="Times New Roman" w:cs="Times New Roman" w:hint="eastAsia"/>
                <w:bCs/>
                <w:color w:val="000000"/>
                <w:spacing w:val="24"/>
              </w:rPr>
              <w:t>法人名稱</w:t>
            </w:r>
            <w:r w:rsidRPr="00BB1161">
              <w:rPr>
                <w:rFonts w:ascii="Times New Roman" w:eastAsia="標楷體" w:hAnsi="Times New Roman" w:cs="Times New Roman" w:hint="eastAsia"/>
                <w:bCs/>
                <w:color w:val="000000"/>
                <w:spacing w:val="24"/>
              </w:rPr>
              <w:t>。</w:t>
            </w:r>
          </w:p>
          <w:p w:rsidR="00474473" w:rsidRPr="0098022F" w:rsidRDefault="00474473" w:rsidP="00104998">
            <w:pPr>
              <w:pStyle w:val="Web"/>
              <w:spacing w:before="0" w:beforeAutospacing="0" w:after="0" w:afterAutospacing="0"/>
              <w:ind w:left="541" w:hangingChars="188" w:hanging="541"/>
              <w:jc w:val="both"/>
              <w:rPr>
                <w:rFonts w:ascii="Times New Roman" w:eastAsia="標楷體" w:hAnsi="Times New Roman" w:cs="Times New Roman"/>
                <w:bCs/>
                <w:color w:val="000000"/>
                <w:spacing w:val="24"/>
              </w:rPr>
            </w:pPr>
            <w:r>
              <w:rPr>
                <w:rFonts w:ascii="Times New Roman" w:eastAsia="標楷體" w:hAnsi="Times New Roman" w:cs="Times New Roman" w:hint="eastAsia"/>
                <w:bCs/>
                <w:color w:val="000000"/>
                <w:spacing w:val="24"/>
              </w:rPr>
              <w:t>二、</w:t>
            </w:r>
            <w:r w:rsidRPr="0098022F">
              <w:rPr>
                <w:rFonts w:ascii="Times New Roman" w:eastAsia="標楷體" w:hAnsi="Times New Roman" w:cs="Times New Roman" w:hint="eastAsia"/>
                <w:bCs/>
                <w:color w:val="000000"/>
                <w:spacing w:val="24"/>
              </w:rPr>
              <w:t>明定捐助章程訂定依據及法人名稱。</w:t>
            </w:r>
          </w:p>
          <w:p w:rsidR="00474473" w:rsidRPr="0098022F" w:rsidRDefault="00474473" w:rsidP="00104998">
            <w:pPr>
              <w:pStyle w:val="Web"/>
              <w:spacing w:before="0" w:beforeAutospacing="0" w:after="0" w:afterAutospacing="0"/>
              <w:ind w:left="541" w:hangingChars="188" w:hanging="541"/>
              <w:jc w:val="both"/>
              <w:rPr>
                <w:rFonts w:ascii="Times New Roman" w:eastAsia="標楷體" w:hAnsi="Times New Roman" w:cs="Times New Roman"/>
                <w:bCs/>
                <w:color w:val="000000"/>
                <w:spacing w:val="24"/>
              </w:rPr>
            </w:pPr>
            <w:r>
              <w:rPr>
                <w:rFonts w:ascii="Times New Roman" w:eastAsia="標楷體" w:hAnsi="Times New Roman" w:cs="Times New Roman" w:hint="eastAsia"/>
                <w:bCs/>
                <w:color w:val="000000"/>
                <w:spacing w:val="24"/>
              </w:rPr>
              <w:t>三</w:t>
            </w:r>
            <w:r w:rsidRPr="0098022F">
              <w:rPr>
                <w:rFonts w:ascii="Times New Roman" w:eastAsia="標楷體" w:hAnsi="Times New Roman" w:cs="Times New Roman" w:hint="eastAsia"/>
                <w:bCs/>
                <w:color w:val="000000"/>
                <w:spacing w:val="24"/>
              </w:rPr>
              <w:t>、法人名稱</w:t>
            </w:r>
            <w:r>
              <w:rPr>
                <w:rFonts w:ascii="Times New Roman" w:eastAsia="標楷體" w:hAnsi="Times New Roman" w:cs="Times New Roman" w:hint="eastAsia"/>
                <w:bCs/>
                <w:color w:val="000000"/>
                <w:spacing w:val="24"/>
              </w:rPr>
              <w:t>宜</w:t>
            </w:r>
            <w:r w:rsidRPr="0098022F">
              <w:rPr>
                <w:rFonts w:ascii="Times New Roman" w:eastAsia="標楷體" w:hAnsi="Times New Roman" w:cs="Times New Roman" w:hint="eastAsia"/>
                <w:bCs/>
                <w:color w:val="000000"/>
                <w:spacing w:val="24"/>
              </w:rPr>
              <w:t>加冠教育屬性。除「○」部分由法人自行</w:t>
            </w:r>
            <w:proofErr w:type="gramStart"/>
            <w:r w:rsidRPr="0098022F">
              <w:rPr>
                <w:rFonts w:ascii="Times New Roman" w:eastAsia="標楷體" w:hAnsi="Times New Roman" w:cs="Times New Roman" w:hint="eastAsia"/>
                <w:bCs/>
                <w:color w:val="000000"/>
                <w:spacing w:val="24"/>
              </w:rPr>
              <w:t>訂定外</w:t>
            </w:r>
            <w:proofErr w:type="gramEnd"/>
            <w:r w:rsidRPr="0098022F">
              <w:rPr>
                <w:rFonts w:ascii="Times New Roman" w:eastAsia="標楷體" w:hAnsi="Times New Roman" w:cs="Times New Roman" w:hint="eastAsia"/>
                <w:bCs/>
                <w:color w:val="000000"/>
                <w:spacing w:val="24"/>
              </w:rPr>
              <w:t>，餘</w:t>
            </w:r>
            <w:r w:rsidRPr="002774AD">
              <w:rPr>
                <w:rFonts w:ascii="Times New Roman" w:eastAsia="標楷體" w:hAnsi="Times New Roman" w:cs="Times New Roman" w:hint="eastAsia"/>
                <w:bCs/>
                <w:color w:val="000000"/>
                <w:spacing w:val="24"/>
              </w:rPr>
              <w:t>建議</w:t>
            </w:r>
            <w:proofErr w:type="gramStart"/>
            <w:r w:rsidRPr="0098022F">
              <w:rPr>
                <w:rFonts w:ascii="Times New Roman" w:eastAsia="標楷體" w:hAnsi="Times New Roman" w:cs="Times New Roman" w:hint="eastAsia"/>
                <w:bCs/>
                <w:color w:val="000000"/>
                <w:spacing w:val="24"/>
              </w:rPr>
              <w:t>逐字載明</w:t>
            </w:r>
            <w:proofErr w:type="gramEnd"/>
            <w:r w:rsidRPr="0098022F">
              <w:rPr>
                <w:rFonts w:ascii="Times New Roman" w:eastAsia="標楷體" w:hAnsi="Times New Roman" w:cs="Times New Roman" w:hint="eastAsia"/>
                <w:bCs/>
                <w:color w:val="000000"/>
                <w:spacing w:val="24"/>
              </w:rPr>
              <w:t>之。</w:t>
            </w:r>
            <w:r>
              <w:rPr>
                <w:rFonts w:ascii="Times New Roman" w:eastAsia="標楷體" w:hAnsi="Times New Roman" w:cs="Times New Roman" w:hint="eastAsia"/>
                <w:bCs/>
                <w:color w:val="000000"/>
                <w:spacing w:val="24"/>
              </w:rPr>
              <w:t>倘法人名稱為「</w:t>
            </w:r>
            <w:r w:rsidRPr="00FF3F95">
              <w:rPr>
                <w:rFonts w:ascii="Times New Roman" w:eastAsia="標楷體" w:hAnsi="Times New Roman" w:cs="Times New Roman" w:hint="eastAsia"/>
                <w:bCs/>
                <w:color w:val="000000"/>
                <w:spacing w:val="24"/>
              </w:rPr>
              <w:t>財團法人○○</w:t>
            </w:r>
            <w:r>
              <w:rPr>
                <w:rFonts w:ascii="Times New Roman" w:eastAsia="標楷體" w:hAnsi="Times New Roman" w:cs="Times New Roman" w:hint="eastAsia"/>
                <w:bCs/>
                <w:color w:val="000000"/>
                <w:spacing w:val="24"/>
              </w:rPr>
              <w:t>基金會」，建議簡稱「本會」。</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bCs/>
                <w:color w:val="000000"/>
                <w:spacing w:val="24"/>
              </w:rPr>
            </w:pPr>
            <w:r w:rsidRPr="00921CAE">
              <w:rPr>
                <w:rFonts w:ascii="Times New Roman" w:eastAsia="標楷體" w:hAnsi="Times New Roman" w:cs="Times New Roman" w:hint="eastAsia"/>
                <w:color w:val="000000"/>
              </w:rPr>
              <w:t>第二條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bCs/>
                <w:color w:val="000000"/>
                <w:spacing w:val="24"/>
              </w:rPr>
              <w:t>本會以○○○○○○為目的，依有關法令規定辦理以新北市為主之下列業務：</w:t>
            </w:r>
          </w:p>
          <w:p w:rsidR="00474473" w:rsidRPr="00921CAE" w:rsidRDefault="00474473" w:rsidP="00104998">
            <w:pPr>
              <w:pStyle w:val="Web"/>
              <w:spacing w:before="0" w:beforeAutospacing="0" w:after="0" w:afterAutospacing="0"/>
              <w:ind w:firstLineChars="200" w:firstLine="576"/>
              <w:jc w:val="both"/>
              <w:rPr>
                <w:rFonts w:ascii="Times New Roman" w:eastAsia="標楷體" w:hAnsi="Times New Roman" w:cs="Times New Roman"/>
                <w:bCs/>
                <w:color w:val="000000"/>
                <w:spacing w:val="24"/>
              </w:rPr>
            </w:pPr>
            <w:r w:rsidRPr="00921CAE">
              <w:rPr>
                <w:rFonts w:ascii="Times New Roman" w:eastAsia="標楷體" w:hAnsi="Times New Roman" w:cs="Times New Roman" w:hint="eastAsia"/>
                <w:bCs/>
                <w:color w:val="000000"/>
                <w:spacing w:val="24"/>
              </w:rPr>
              <w:t>一、○○○○○○。</w:t>
            </w:r>
          </w:p>
          <w:p w:rsidR="00474473" w:rsidRPr="00921CAE" w:rsidRDefault="00474473" w:rsidP="00104998">
            <w:pPr>
              <w:pStyle w:val="Web"/>
              <w:spacing w:before="0" w:beforeAutospacing="0" w:after="0" w:afterAutospacing="0"/>
              <w:ind w:firstLineChars="200" w:firstLine="576"/>
              <w:jc w:val="both"/>
              <w:rPr>
                <w:rFonts w:ascii="Times New Roman" w:eastAsia="標楷體" w:hAnsi="Times New Roman" w:cs="Times New Roman"/>
                <w:bCs/>
                <w:color w:val="000000"/>
                <w:spacing w:val="24"/>
              </w:rPr>
            </w:pPr>
            <w:r w:rsidRPr="00921CAE">
              <w:rPr>
                <w:rFonts w:ascii="Times New Roman" w:eastAsia="標楷體" w:hAnsi="Times New Roman" w:cs="Times New Roman" w:hint="eastAsia"/>
                <w:bCs/>
                <w:color w:val="000000"/>
                <w:spacing w:val="24"/>
              </w:rPr>
              <w:t>二、○○○○○○。</w:t>
            </w:r>
          </w:p>
          <w:p w:rsidR="00474473" w:rsidRPr="00921CAE" w:rsidRDefault="00474473" w:rsidP="00104998">
            <w:pPr>
              <w:pStyle w:val="Web"/>
              <w:spacing w:before="0" w:beforeAutospacing="0" w:after="0" w:afterAutospacing="0"/>
              <w:ind w:firstLineChars="200" w:firstLine="576"/>
              <w:jc w:val="both"/>
              <w:rPr>
                <w:rFonts w:ascii="Times New Roman" w:eastAsia="標楷體" w:hAnsi="Times New Roman" w:cs="Times New Roman"/>
                <w:bCs/>
                <w:color w:val="000000"/>
                <w:spacing w:val="24"/>
              </w:rPr>
            </w:pPr>
            <w:r w:rsidRPr="00921CAE">
              <w:rPr>
                <w:rFonts w:ascii="Times New Roman" w:eastAsia="標楷體" w:hAnsi="Times New Roman" w:cs="Times New Roman" w:hint="eastAsia"/>
                <w:bCs/>
                <w:color w:val="000000"/>
                <w:spacing w:val="24"/>
              </w:rPr>
              <w:t>三、○○○○○○。</w:t>
            </w:r>
          </w:p>
          <w:p w:rsidR="00474473" w:rsidRPr="00921CAE" w:rsidRDefault="00474473" w:rsidP="00104998">
            <w:pPr>
              <w:pStyle w:val="Web"/>
              <w:spacing w:before="0" w:beforeAutospacing="0" w:after="0" w:afterAutospacing="0"/>
              <w:ind w:firstLineChars="200" w:firstLine="576"/>
              <w:jc w:val="both"/>
              <w:rPr>
                <w:rFonts w:ascii="Times New Roman" w:eastAsia="標楷體" w:hAnsi="Times New Roman" w:cs="Times New Roman"/>
                <w:bCs/>
                <w:color w:val="000000"/>
                <w:spacing w:val="24"/>
              </w:rPr>
            </w:pPr>
            <w:r w:rsidRPr="00921CAE">
              <w:rPr>
                <w:rFonts w:ascii="Times New Roman" w:eastAsia="標楷體" w:hAnsi="Times New Roman" w:cs="Times New Roman" w:hint="eastAsia"/>
                <w:bCs/>
                <w:color w:val="000000"/>
                <w:spacing w:val="24"/>
              </w:rPr>
              <w:t>四、○○○○○○。</w:t>
            </w:r>
          </w:p>
          <w:p w:rsidR="00474473" w:rsidRPr="00921CAE" w:rsidRDefault="00474473" w:rsidP="00104998">
            <w:pPr>
              <w:pStyle w:val="Web"/>
              <w:spacing w:before="0" w:beforeAutospacing="0" w:after="0" w:afterAutospacing="0"/>
              <w:ind w:firstLineChars="200" w:firstLine="576"/>
              <w:jc w:val="both"/>
              <w:rPr>
                <w:rFonts w:ascii="Times New Roman" w:eastAsia="標楷體" w:hAnsi="Times New Roman" w:cs="Times New Roman"/>
                <w:bCs/>
                <w:color w:val="000000"/>
                <w:spacing w:val="24"/>
              </w:rPr>
            </w:pPr>
            <w:r w:rsidRPr="00921CAE">
              <w:rPr>
                <w:rFonts w:ascii="Times New Roman" w:eastAsia="標楷體" w:hAnsi="Times New Roman" w:cs="Times New Roman" w:hint="eastAsia"/>
                <w:bCs/>
                <w:color w:val="000000"/>
                <w:spacing w:val="24"/>
              </w:rPr>
              <w:t>五、○○○○○○。</w:t>
            </w:r>
          </w:p>
          <w:p w:rsidR="00474473" w:rsidRPr="00921CAE" w:rsidRDefault="00474473" w:rsidP="00104998">
            <w:pPr>
              <w:pStyle w:val="Web"/>
              <w:spacing w:before="0" w:beforeAutospacing="0" w:after="0" w:afterAutospacing="0"/>
              <w:ind w:leftChars="238" w:left="1135" w:hangingChars="196" w:hanging="564"/>
              <w:jc w:val="both"/>
              <w:rPr>
                <w:rFonts w:ascii="Times New Roman" w:hAnsi="Times New Roman" w:cs="Times New Roman"/>
                <w:color w:val="000000"/>
              </w:rPr>
            </w:pPr>
            <w:r w:rsidRPr="00921CAE">
              <w:rPr>
                <w:rFonts w:ascii="Times New Roman" w:eastAsia="標楷體" w:hAnsi="Times New Roman" w:cs="Times New Roman" w:hint="eastAsia"/>
                <w:bCs/>
                <w:color w:val="000000"/>
                <w:spacing w:val="24"/>
              </w:rPr>
              <w:t>六、其他符合本會設立目的之相關公益性教育事務。</w:t>
            </w:r>
          </w:p>
        </w:tc>
        <w:tc>
          <w:tcPr>
            <w:tcW w:w="2500" w:type="pct"/>
          </w:tcPr>
          <w:p w:rsidR="00474473" w:rsidRDefault="00474473" w:rsidP="00104998">
            <w:pPr>
              <w:pStyle w:val="Web"/>
              <w:spacing w:before="0" w:beforeAutospacing="0" w:after="0" w:afterAutospacing="0"/>
              <w:ind w:left="541" w:hangingChars="188" w:hanging="541"/>
              <w:jc w:val="both"/>
              <w:rPr>
                <w:rFonts w:ascii="Times New Roman" w:eastAsia="標楷體" w:hAnsi="Times New Roman" w:cs="Times New Roman"/>
                <w:bCs/>
                <w:color w:val="000000"/>
                <w:spacing w:val="24"/>
              </w:rPr>
            </w:pPr>
            <w:r>
              <w:rPr>
                <w:rFonts w:ascii="Times New Roman" w:eastAsia="標楷體" w:hAnsi="Times New Roman" w:cs="Times New Roman" w:hint="eastAsia"/>
                <w:bCs/>
                <w:color w:val="000000"/>
                <w:spacing w:val="24"/>
              </w:rPr>
              <w:t>一、依財團法人法第</w:t>
            </w:r>
            <w:r>
              <w:rPr>
                <w:rFonts w:ascii="Times New Roman" w:eastAsia="標楷體" w:hAnsi="Times New Roman" w:cs="Times New Roman" w:hint="eastAsia"/>
                <w:bCs/>
                <w:color w:val="000000"/>
                <w:spacing w:val="24"/>
              </w:rPr>
              <w:t>8</w:t>
            </w:r>
            <w:r>
              <w:rPr>
                <w:rFonts w:ascii="Times New Roman" w:eastAsia="標楷體" w:hAnsi="Times New Roman" w:cs="Times New Roman" w:hint="eastAsia"/>
                <w:bCs/>
                <w:color w:val="000000"/>
                <w:spacing w:val="24"/>
              </w:rPr>
              <w:t>條第</w:t>
            </w:r>
            <w:r>
              <w:rPr>
                <w:rFonts w:ascii="Times New Roman" w:eastAsia="標楷體" w:hAnsi="Times New Roman" w:cs="Times New Roman" w:hint="eastAsia"/>
                <w:bCs/>
                <w:color w:val="000000"/>
                <w:spacing w:val="24"/>
              </w:rPr>
              <w:t>1</w:t>
            </w:r>
            <w:r>
              <w:rPr>
                <w:rFonts w:ascii="Times New Roman" w:eastAsia="標楷體" w:hAnsi="Times New Roman" w:cs="Times New Roman" w:hint="eastAsia"/>
                <w:bCs/>
                <w:color w:val="000000"/>
                <w:spacing w:val="24"/>
              </w:rPr>
              <w:t>項第</w:t>
            </w:r>
            <w:r>
              <w:rPr>
                <w:rFonts w:ascii="Times New Roman" w:eastAsia="標楷體" w:hAnsi="Times New Roman" w:cs="Times New Roman" w:hint="eastAsia"/>
                <w:bCs/>
                <w:color w:val="000000"/>
                <w:spacing w:val="24"/>
              </w:rPr>
              <w:t>1</w:t>
            </w:r>
            <w:r>
              <w:rPr>
                <w:rFonts w:ascii="Times New Roman" w:eastAsia="標楷體" w:hAnsi="Times New Roman" w:cs="Times New Roman" w:hint="eastAsia"/>
                <w:bCs/>
                <w:color w:val="000000"/>
                <w:spacing w:val="24"/>
              </w:rPr>
              <w:t>款及第</w:t>
            </w:r>
            <w:r>
              <w:rPr>
                <w:rFonts w:ascii="Times New Roman" w:eastAsia="標楷體" w:hAnsi="Times New Roman" w:cs="Times New Roman" w:hint="eastAsia"/>
                <w:bCs/>
                <w:color w:val="000000"/>
                <w:spacing w:val="24"/>
              </w:rPr>
              <w:t>3</w:t>
            </w:r>
            <w:r>
              <w:rPr>
                <w:rFonts w:ascii="Times New Roman" w:eastAsia="標楷體" w:hAnsi="Times New Roman" w:cs="Times New Roman" w:hint="eastAsia"/>
                <w:bCs/>
                <w:color w:val="000000"/>
                <w:spacing w:val="24"/>
              </w:rPr>
              <w:t>款規定，明定法人目的及業務項目。</w:t>
            </w:r>
          </w:p>
          <w:p w:rsidR="00474473" w:rsidRPr="0098022F" w:rsidRDefault="00474473" w:rsidP="00104998">
            <w:pPr>
              <w:pStyle w:val="Web"/>
              <w:spacing w:before="0" w:beforeAutospacing="0" w:after="0" w:afterAutospacing="0"/>
              <w:ind w:left="541" w:hangingChars="188" w:hanging="541"/>
              <w:jc w:val="both"/>
              <w:rPr>
                <w:rFonts w:ascii="Times New Roman" w:eastAsia="標楷體" w:hAnsi="Times New Roman" w:cs="Times New Roman"/>
                <w:bCs/>
                <w:color w:val="000000"/>
                <w:spacing w:val="24"/>
              </w:rPr>
            </w:pPr>
            <w:r>
              <w:rPr>
                <w:rFonts w:ascii="Times New Roman" w:eastAsia="標楷體" w:hAnsi="Times New Roman" w:cs="Times New Roman" w:hint="eastAsia"/>
                <w:bCs/>
                <w:color w:val="000000"/>
                <w:spacing w:val="24"/>
              </w:rPr>
              <w:t>二</w:t>
            </w:r>
            <w:r w:rsidRPr="0098022F">
              <w:rPr>
                <w:rFonts w:ascii="Times New Roman" w:eastAsia="標楷體" w:hAnsi="Times New Roman" w:cs="Times New Roman" w:hint="eastAsia"/>
                <w:bCs/>
                <w:color w:val="000000"/>
                <w:spacing w:val="24"/>
              </w:rPr>
              <w:t>、明定法人設立</w:t>
            </w:r>
            <w:r>
              <w:rPr>
                <w:rFonts w:ascii="Times New Roman" w:eastAsia="標楷體" w:hAnsi="Times New Roman" w:cs="Times New Roman" w:hint="eastAsia"/>
                <w:bCs/>
                <w:color w:val="000000"/>
                <w:spacing w:val="24"/>
              </w:rPr>
              <w:t>目的</w:t>
            </w:r>
            <w:r w:rsidRPr="0098022F">
              <w:rPr>
                <w:rFonts w:ascii="Times New Roman" w:eastAsia="標楷體" w:hAnsi="Times New Roman" w:cs="Times New Roman" w:hint="eastAsia"/>
                <w:bCs/>
                <w:color w:val="000000"/>
                <w:spacing w:val="24"/>
              </w:rPr>
              <w:t>及業務項目。</w:t>
            </w:r>
          </w:p>
          <w:p w:rsidR="00474473" w:rsidRPr="0098022F" w:rsidRDefault="00474473" w:rsidP="00104998">
            <w:pPr>
              <w:pStyle w:val="Web"/>
              <w:spacing w:before="0" w:beforeAutospacing="0" w:after="0" w:afterAutospacing="0"/>
              <w:ind w:left="541" w:hangingChars="188" w:hanging="541"/>
              <w:jc w:val="both"/>
              <w:rPr>
                <w:rFonts w:ascii="Times New Roman" w:eastAsia="標楷體" w:hAnsi="Times New Roman" w:cs="Times New Roman"/>
                <w:bCs/>
                <w:color w:val="000000"/>
                <w:spacing w:val="24"/>
              </w:rPr>
            </w:pPr>
            <w:r>
              <w:rPr>
                <w:rFonts w:ascii="Times New Roman" w:eastAsia="標楷體" w:hAnsi="Times New Roman" w:cs="Times New Roman" w:hint="eastAsia"/>
                <w:bCs/>
                <w:color w:val="000000"/>
                <w:spacing w:val="24"/>
              </w:rPr>
              <w:t>三</w:t>
            </w:r>
            <w:r w:rsidRPr="0098022F">
              <w:rPr>
                <w:rFonts w:ascii="Times New Roman" w:eastAsia="標楷體" w:hAnsi="Times New Roman" w:cs="Times New Roman" w:hint="eastAsia"/>
                <w:bCs/>
                <w:color w:val="000000"/>
                <w:spacing w:val="24"/>
              </w:rPr>
              <w:t>、除「○」部分由法人自行</w:t>
            </w:r>
            <w:proofErr w:type="gramStart"/>
            <w:r w:rsidRPr="0098022F">
              <w:rPr>
                <w:rFonts w:ascii="Times New Roman" w:eastAsia="標楷體" w:hAnsi="Times New Roman" w:cs="Times New Roman" w:hint="eastAsia"/>
                <w:bCs/>
                <w:color w:val="000000"/>
                <w:spacing w:val="24"/>
              </w:rPr>
              <w:t>訂定外</w:t>
            </w:r>
            <w:proofErr w:type="gramEnd"/>
            <w:r w:rsidRPr="0098022F">
              <w:rPr>
                <w:rFonts w:ascii="Times New Roman" w:eastAsia="標楷體" w:hAnsi="Times New Roman" w:cs="Times New Roman" w:hint="eastAsia"/>
                <w:bCs/>
                <w:color w:val="000000"/>
                <w:spacing w:val="24"/>
              </w:rPr>
              <w:t>，餘建議</w:t>
            </w:r>
            <w:proofErr w:type="gramStart"/>
            <w:r w:rsidRPr="0098022F">
              <w:rPr>
                <w:rFonts w:ascii="Times New Roman" w:eastAsia="標楷體" w:hAnsi="Times New Roman" w:cs="Times New Roman" w:hint="eastAsia"/>
                <w:bCs/>
                <w:color w:val="000000"/>
                <w:spacing w:val="24"/>
              </w:rPr>
              <w:t>逐字載明</w:t>
            </w:r>
            <w:proofErr w:type="gramEnd"/>
            <w:r w:rsidRPr="0098022F">
              <w:rPr>
                <w:rFonts w:ascii="Times New Roman" w:eastAsia="標楷體" w:hAnsi="Times New Roman" w:cs="Times New Roman" w:hint="eastAsia"/>
                <w:bCs/>
                <w:color w:val="000000"/>
                <w:spacing w:val="24"/>
              </w:rPr>
              <w:t>之。</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第三條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本會設立</w:t>
            </w:r>
            <w:proofErr w:type="gramStart"/>
            <w:r w:rsidRPr="00921CAE">
              <w:rPr>
                <w:rFonts w:ascii="Times New Roman" w:eastAsia="標楷體" w:hAnsi="Times New Roman" w:cs="Times New Roman" w:hint="eastAsia"/>
                <w:color w:val="000000"/>
              </w:rPr>
              <w:t>基金共新臺幣</w:t>
            </w:r>
            <w:proofErr w:type="gramEnd"/>
            <w:r w:rsidRPr="00921CAE">
              <w:rPr>
                <w:rFonts w:ascii="Times New Roman" w:eastAsia="標楷體" w:hAnsi="Times New Roman" w:cs="Times New Roman" w:hint="eastAsia"/>
                <w:color w:val="000000"/>
              </w:rPr>
              <w:t>○○○元整（包括現金○○○元及非現金資產○○○元），由○○○捐助。</w:t>
            </w:r>
            <w:proofErr w:type="gramStart"/>
            <w:r w:rsidRPr="00921CAE">
              <w:rPr>
                <w:rFonts w:ascii="Times New Roman" w:eastAsia="標楷體" w:hAnsi="Times New Roman" w:cs="Times New Roman" w:hint="eastAsia"/>
                <w:color w:val="000000"/>
              </w:rPr>
              <w:t>俟</w:t>
            </w:r>
            <w:proofErr w:type="gramEnd"/>
            <w:r w:rsidRPr="00921CAE">
              <w:rPr>
                <w:rFonts w:ascii="Times New Roman" w:eastAsia="標楷體" w:hAnsi="Times New Roman" w:cs="Times New Roman" w:hint="eastAsia"/>
                <w:color w:val="000000"/>
              </w:rPr>
              <w:t>本會依法完成財團法人登記後，得繼續接受捐贈。</w:t>
            </w:r>
          </w:p>
        </w:tc>
        <w:tc>
          <w:tcPr>
            <w:tcW w:w="2500" w:type="pct"/>
          </w:tcPr>
          <w:p w:rsidR="00474473"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一、</w:t>
            </w:r>
            <w:r>
              <w:rPr>
                <w:rFonts w:ascii="Times New Roman" w:eastAsia="標楷體" w:hAnsi="Times New Roman" w:cs="Times New Roman" w:hint="eastAsia"/>
                <w:bCs/>
                <w:color w:val="000000"/>
                <w:spacing w:val="24"/>
              </w:rPr>
              <w:t>依財團法人法第</w:t>
            </w:r>
            <w:r>
              <w:rPr>
                <w:rFonts w:ascii="Times New Roman" w:eastAsia="標楷體" w:hAnsi="Times New Roman" w:cs="Times New Roman" w:hint="eastAsia"/>
                <w:bCs/>
                <w:color w:val="000000"/>
                <w:spacing w:val="24"/>
              </w:rPr>
              <w:t>8</w:t>
            </w:r>
            <w:r>
              <w:rPr>
                <w:rFonts w:ascii="Times New Roman" w:eastAsia="標楷體" w:hAnsi="Times New Roman" w:cs="Times New Roman" w:hint="eastAsia"/>
                <w:bCs/>
                <w:color w:val="000000"/>
                <w:spacing w:val="24"/>
              </w:rPr>
              <w:t>條第</w:t>
            </w:r>
            <w:r>
              <w:rPr>
                <w:rFonts w:ascii="Times New Roman" w:eastAsia="標楷體" w:hAnsi="Times New Roman" w:cs="Times New Roman" w:hint="eastAsia"/>
                <w:bCs/>
                <w:color w:val="000000"/>
                <w:spacing w:val="24"/>
              </w:rPr>
              <w:t>1</w:t>
            </w:r>
            <w:r>
              <w:rPr>
                <w:rFonts w:ascii="Times New Roman" w:eastAsia="標楷體" w:hAnsi="Times New Roman" w:cs="Times New Roman" w:hint="eastAsia"/>
                <w:bCs/>
                <w:color w:val="000000"/>
                <w:spacing w:val="24"/>
              </w:rPr>
              <w:t>項第</w:t>
            </w:r>
            <w:r>
              <w:rPr>
                <w:rFonts w:ascii="Times New Roman" w:eastAsia="標楷體" w:hAnsi="Times New Roman" w:cs="Times New Roman" w:hint="eastAsia"/>
                <w:bCs/>
                <w:color w:val="000000"/>
                <w:spacing w:val="24"/>
              </w:rPr>
              <w:t>2</w:t>
            </w:r>
            <w:r>
              <w:rPr>
                <w:rFonts w:ascii="Times New Roman" w:eastAsia="標楷體" w:hAnsi="Times New Roman" w:cs="Times New Roman" w:hint="eastAsia"/>
                <w:bCs/>
                <w:color w:val="000000"/>
                <w:spacing w:val="24"/>
              </w:rPr>
              <w:t>款規定，明定法人捐助財產之種類、總額。</w:t>
            </w:r>
          </w:p>
          <w:p w:rsidR="00474473" w:rsidRPr="0098022F" w:rsidRDefault="00474473" w:rsidP="00104998">
            <w:pPr>
              <w:pStyle w:val="Web"/>
              <w:spacing w:before="0" w:beforeAutospacing="0" w:after="0" w:afterAutospacing="0"/>
              <w:ind w:left="451" w:hangingChars="188" w:hanging="451"/>
              <w:jc w:val="both"/>
              <w:rPr>
                <w:rFonts w:ascii="Times New Roman" w:eastAsia="標楷體" w:hAnsi="Times New Roman" w:cs="Times New Roman"/>
                <w:bCs/>
                <w:color w:val="000000"/>
                <w:spacing w:val="24"/>
              </w:rPr>
            </w:pPr>
            <w:r>
              <w:rPr>
                <w:rFonts w:ascii="Times New Roman" w:eastAsia="標楷體" w:hAnsi="Times New Roman" w:cs="Times New Roman" w:hint="eastAsia"/>
                <w:color w:val="000000"/>
              </w:rPr>
              <w:t>二</w:t>
            </w:r>
            <w:r w:rsidRPr="0098022F">
              <w:rPr>
                <w:rFonts w:ascii="Times New Roman" w:eastAsia="標楷體" w:hAnsi="Times New Roman" w:cs="Times New Roman" w:hint="eastAsia"/>
                <w:color w:val="000000"/>
              </w:rPr>
              <w:t>、明定捐助財產之種類、總額及捐助人。</w:t>
            </w:r>
          </w:p>
          <w:p w:rsidR="00474473" w:rsidRPr="0098022F" w:rsidRDefault="00474473" w:rsidP="00104998">
            <w:pPr>
              <w:pStyle w:val="Web"/>
              <w:spacing w:before="0" w:beforeAutospacing="0" w:after="0" w:afterAutospacing="0"/>
              <w:ind w:left="541" w:hangingChars="188" w:hanging="541"/>
              <w:jc w:val="both"/>
              <w:rPr>
                <w:rFonts w:ascii="Times New Roman" w:eastAsia="標楷體" w:hAnsi="Times New Roman" w:cs="Times New Roman"/>
                <w:bCs/>
                <w:color w:val="000000"/>
                <w:spacing w:val="24"/>
              </w:rPr>
            </w:pPr>
            <w:r>
              <w:rPr>
                <w:rFonts w:ascii="Times New Roman" w:eastAsia="標楷體" w:hAnsi="Times New Roman" w:cs="Times New Roman" w:hint="eastAsia"/>
                <w:bCs/>
                <w:color w:val="000000"/>
                <w:spacing w:val="24"/>
              </w:rPr>
              <w:t>三</w:t>
            </w:r>
            <w:r w:rsidRPr="0098022F">
              <w:rPr>
                <w:rFonts w:ascii="Times New Roman" w:eastAsia="標楷體" w:hAnsi="Times New Roman" w:cs="Times New Roman" w:hint="eastAsia"/>
                <w:bCs/>
                <w:color w:val="000000"/>
                <w:spacing w:val="24"/>
              </w:rPr>
              <w:t>、除「○」部分由法人自行</w:t>
            </w:r>
            <w:proofErr w:type="gramStart"/>
            <w:r w:rsidRPr="0098022F">
              <w:rPr>
                <w:rFonts w:ascii="Times New Roman" w:eastAsia="標楷體" w:hAnsi="Times New Roman" w:cs="Times New Roman" w:hint="eastAsia"/>
                <w:bCs/>
                <w:color w:val="000000"/>
                <w:spacing w:val="24"/>
              </w:rPr>
              <w:t>訂定外</w:t>
            </w:r>
            <w:proofErr w:type="gramEnd"/>
            <w:r w:rsidRPr="0098022F">
              <w:rPr>
                <w:rFonts w:ascii="Times New Roman" w:eastAsia="標楷體" w:hAnsi="Times New Roman" w:cs="Times New Roman" w:hint="eastAsia"/>
                <w:bCs/>
                <w:color w:val="000000"/>
                <w:spacing w:val="24"/>
              </w:rPr>
              <w:t>，餘建議</w:t>
            </w:r>
            <w:proofErr w:type="gramStart"/>
            <w:r w:rsidRPr="0098022F">
              <w:rPr>
                <w:rFonts w:ascii="Times New Roman" w:eastAsia="標楷體" w:hAnsi="Times New Roman" w:cs="Times New Roman" w:hint="eastAsia"/>
                <w:bCs/>
                <w:color w:val="000000"/>
                <w:spacing w:val="24"/>
              </w:rPr>
              <w:t>逐字載明</w:t>
            </w:r>
            <w:proofErr w:type="gramEnd"/>
            <w:r w:rsidRPr="0098022F">
              <w:rPr>
                <w:rFonts w:ascii="Times New Roman" w:eastAsia="標楷體" w:hAnsi="Times New Roman" w:cs="Times New Roman" w:hint="eastAsia"/>
                <w:bCs/>
                <w:color w:val="000000"/>
                <w:spacing w:val="24"/>
              </w:rPr>
              <w:t>之。</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第四條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本會主事務所設於○○○○。</w:t>
            </w:r>
            <w:r w:rsidRPr="00921CAE">
              <w:rPr>
                <w:rFonts w:ascii="Times New Roman" w:eastAsia="標楷體" w:hAnsi="Times New Roman" w:cs="Times New Roman"/>
                <w:color w:val="000000"/>
              </w:rPr>
              <w:t xml:space="preserve"> </w:t>
            </w:r>
          </w:p>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p>
        </w:tc>
        <w:tc>
          <w:tcPr>
            <w:tcW w:w="2500" w:type="pct"/>
          </w:tcPr>
          <w:p w:rsidR="00474473" w:rsidRPr="0098022F"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sidRPr="00E64D38">
              <w:rPr>
                <w:rFonts w:ascii="Times New Roman" w:eastAsia="標楷體" w:hAnsi="Times New Roman" w:cs="Times New Roman" w:hint="eastAsia"/>
                <w:color w:val="000000"/>
              </w:rPr>
              <w:t>依財團法人法第</w:t>
            </w:r>
            <w:r w:rsidRPr="00E64D38">
              <w:rPr>
                <w:rFonts w:ascii="Times New Roman" w:eastAsia="標楷體" w:hAnsi="Times New Roman" w:cs="Times New Roman" w:hint="eastAsia"/>
                <w:color w:val="000000"/>
              </w:rPr>
              <w:t>8</w:t>
            </w:r>
            <w:r w:rsidRPr="00E64D38">
              <w:rPr>
                <w:rFonts w:ascii="Times New Roman" w:eastAsia="標楷體" w:hAnsi="Times New Roman" w:cs="Times New Roman" w:hint="eastAsia"/>
                <w:color w:val="000000"/>
              </w:rPr>
              <w:t>條第</w:t>
            </w:r>
            <w:r w:rsidRPr="00E64D38">
              <w:rPr>
                <w:rFonts w:ascii="Times New Roman" w:eastAsia="標楷體" w:hAnsi="Times New Roman" w:cs="Times New Roman" w:hint="eastAsia"/>
                <w:color w:val="000000"/>
              </w:rPr>
              <w:t>1</w:t>
            </w:r>
            <w:r w:rsidRPr="00E64D38">
              <w:rPr>
                <w:rFonts w:ascii="Times New Roman" w:eastAsia="標楷體" w:hAnsi="Times New Roman" w:cs="Times New Roman" w:hint="eastAsia"/>
                <w:color w:val="000000"/>
              </w:rPr>
              <w:t>項第</w:t>
            </w:r>
            <w:r w:rsidRPr="00E64D38">
              <w:rPr>
                <w:rFonts w:ascii="Times New Roman" w:eastAsia="標楷體" w:hAnsi="Times New Roman" w:cs="Times New Roman" w:hint="eastAsia"/>
                <w:color w:val="000000"/>
              </w:rPr>
              <w:t>1</w:t>
            </w:r>
            <w:r w:rsidRPr="00E64D38">
              <w:rPr>
                <w:rFonts w:ascii="Times New Roman" w:eastAsia="標楷體" w:hAnsi="Times New Roman" w:cs="Times New Roman" w:hint="eastAsia"/>
                <w:color w:val="000000"/>
              </w:rPr>
              <w:t>款規定，</w:t>
            </w:r>
          </w:p>
          <w:p w:rsidR="00474473" w:rsidRPr="0098022F"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sidRPr="0098022F">
              <w:rPr>
                <w:rFonts w:ascii="Times New Roman" w:eastAsia="標楷體" w:hAnsi="Times New Roman" w:cs="Times New Roman" w:hint="eastAsia"/>
                <w:color w:val="000000"/>
              </w:rPr>
              <w:t>詳列法人主事務所地址。</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第五條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本會董事會由董事○人組成。</w:t>
            </w:r>
          </w:p>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第一屆董事由原捐助人選聘之，第二屆以後董事由前一屆董事會選聘之。</w:t>
            </w:r>
            <w:proofErr w:type="gramStart"/>
            <w:r w:rsidRPr="00921CAE">
              <w:rPr>
                <w:rFonts w:ascii="Times New Roman" w:eastAsia="標楷體" w:hAnsi="Times New Roman" w:cs="Times New Roman" w:hint="eastAsia"/>
                <w:color w:val="000000"/>
              </w:rPr>
              <w:t>董事均為無</w:t>
            </w:r>
            <w:proofErr w:type="gramEnd"/>
            <w:r w:rsidRPr="00921CAE">
              <w:rPr>
                <w:rFonts w:ascii="Times New Roman" w:eastAsia="標楷體" w:hAnsi="Times New Roman" w:cs="Times New Roman" w:hint="eastAsia"/>
                <w:color w:val="000000"/>
              </w:rPr>
              <w:t>給職。</w:t>
            </w:r>
          </w:p>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本會董事，其總人數五分之一以上應具有與設立目的相關之專長或工作經驗。</w:t>
            </w:r>
          </w:p>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本會董事</w:t>
            </w:r>
            <w:proofErr w:type="gramStart"/>
            <w:r w:rsidRPr="00921CAE">
              <w:rPr>
                <w:rFonts w:ascii="Times New Roman" w:eastAsia="標楷體" w:hAnsi="Times New Roman" w:cs="Times New Roman" w:hint="eastAsia"/>
                <w:color w:val="000000"/>
              </w:rPr>
              <w:t>相互間有配偶</w:t>
            </w:r>
            <w:proofErr w:type="gramEnd"/>
            <w:r w:rsidRPr="00921CAE">
              <w:rPr>
                <w:rFonts w:ascii="Times New Roman" w:eastAsia="標楷體" w:hAnsi="Times New Roman" w:cs="Times New Roman" w:hint="eastAsia"/>
                <w:color w:val="000000"/>
              </w:rPr>
              <w:t>或三親等內親屬之關係者，不得超過總人數三分之一。</w:t>
            </w:r>
          </w:p>
        </w:tc>
        <w:tc>
          <w:tcPr>
            <w:tcW w:w="2500" w:type="pct"/>
          </w:tcPr>
          <w:p w:rsidR="00474473"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sidRPr="0098022F">
              <w:rPr>
                <w:rFonts w:ascii="Times New Roman" w:eastAsia="標楷體" w:hAnsi="Times New Roman" w:cs="Times New Roman" w:hint="eastAsia"/>
                <w:color w:val="000000"/>
              </w:rPr>
              <w:t>一、</w:t>
            </w:r>
            <w:r w:rsidRPr="000D4A8C">
              <w:rPr>
                <w:rFonts w:ascii="Times New Roman" w:eastAsia="標楷體" w:hAnsi="Times New Roman" w:cs="Times New Roman" w:hint="eastAsia"/>
                <w:color w:val="000000"/>
              </w:rPr>
              <w:t>依財團法人法第</w:t>
            </w:r>
            <w:r w:rsidRPr="000D4A8C">
              <w:rPr>
                <w:rFonts w:ascii="Times New Roman" w:eastAsia="標楷體" w:hAnsi="Times New Roman" w:cs="Times New Roman" w:hint="eastAsia"/>
                <w:color w:val="000000"/>
              </w:rPr>
              <w:t>8</w:t>
            </w:r>
            <w:r w:rsidRPr="000D4A8C">
              <w:rPr>
                <w:rFonts w:ascii="Times New Roman" w:eastAsia="標楷體" w:hAnsi="Times New Roman" w:cs="Times New Roman" w:hint="eastAsia"/>
                <w:color w:val="000000"/>
              </w:rPr>
              <w:t>條第</w:t>
            </w:r>
            <w:r w:rsidRPr="000D4A8C">
              <w:rPr>
                <w:rFonts w:ascii="Times New Roman" w:eastAsia="標楷體" w:hAnsi="Times New Roman" w:cs="Times New Roman" w:hint="eastAsia"/>
                <w:color w:val="000000"/>
              </w:rPr>
              <w:t>1</w:t>
            </w:r>
            <w:r w:rsidRPr="000D4A8C">
              <w:rPr>
                <w:rFonts w:ascii="Times New Roman" w:eastAsia="標楷體" w:hAnsi="Times New Roman" w:cs="Times New Roman" w:hint="eastAsia"/>
                <w:color w:val="000000"/>
              </w:rPr>
              <w:t>項第</w:t>
            </w:r>
            <w:r>
              <w:rPr>
                <w:rFonts w:ascii="Times New Roman" w:eastAsia="標楷體" w:hAnsi="Times New Roman" w:cs="Times New Roman" w:hint="eastAsia"/>
                <w:color w:val="000000"/>
              </w:rPr>
              <w:t>4</w:t>
            </w:r>
            <w:r w:rsidRPr="000D4A8C">
              <w:rPr>
                <w:rFonts w:ascii="Times New Roman" w:eastAsia="標楷體" w:hAnsi="Times New Roman" w:cs="Times New Roman" w:hint="eastAsia"/>
                <w:color w:val="000000"/>
              </w:rPr>
              <w:t>款規定，明定法人</w:t>
            </w:r>
            <w:r>
              <w:rPr>
                <w:rFonts w:ascii="Times New Roman" w:eastAsia="標楷體" w:hAnsi="Times New Roman" w:cs="Times New Roman" w:hint="eastAsia"/>
                <w:color w:val="000000"/>
              </w:rPr>
              <w:t>董事名額、資格、產生方式</w:t>
            </w:r>
            <w:r w:rsidRPr="000D4A8C">
              <w:rPr>
                <w:rFonts w:ascii="Times New Roman" w:eastAsia="標楷體" w:hAnsi="Times New Roman" w:cs="Times New Roman" w:hint="eastAsia"/>
                <w:color w:val="000000"/>
              </w:rPr>
              <w:t>。</w:t>
            </w:r>
          </w:p>
          <w:p w:rsidR="00474473"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二、第一項，</w:t>
            </w:r>
            <w:r w:rsidRPr="0098022F">
              <w:rPr>
                <w:rFonts w:ascii="Times New Roman" w:eastAsia="標楷體" w:hAnsi="Times New Roman" w:cs="Times New Roman" w:hint="eastAsia"/>
                <w:color w:val="000000"/>
              </w:rPr>
              <w:t>財團法人法第</w:t>
            </w:r>
            <w:r>
              <w:rPr>
                <w:rFonts w:ascii="Times New Roman" w:eastAsia="標楷體" w:hAnsi="Times New Roman" w:cs="Times New Roman" w:hint="eastAsia"/>
                <w:color w:val="000000"/>
              </w:rPr>
              <w:t>39</w:t>
            </w:r>
            <w:r w:rsidRPr="0098022F">
              <w:rPr>
                <w:rFonts w:ascii="Times New Roman" w:eastAsia="標楷體" w:hAnsi="Times New Roman" w:cs="Times New Roman" w:hint="eastAsia"/>
                <w:color w:val="000000"/>
              </w:rPr>
              <w:t>條規定，董事會置董事</w:t>
            </w:r>
            <w:r w:rsidRPr="0098022F">
              <w:rPr>
                <w:rFonts w:ascii="Times New Roman" w:eastAsia="標楷體" w:hAnsi="Times New Roman" w:cs="Times New Roman" w:hint="eastAsia"/>
                <w:color w:val="000000"/>
              </w:rPr>
              <w:t>5</w:t>
            </w:r>
            <w:r w:rsidRPr="0098022F">
              <w:rPr>
                <w:rFonts w:ascii="Times New Roman" w:eastAsia="標楷體" w:hAnsi="Times New Roman" w:cs="Times New Roman" w:hint="eastAsia"/>
                <w:color w:val="000000"/>
              </w:rPr>
              <w:t>人至</w:t>
            </w:r>
            <w:r w:rsidRPr="0098022F">
              <w:rPr>
                <w:rFonts w:ascii="Times New Roman" w:eastAsia="標楷體" w:hAnsi="Times New Roman" w:cs="Times New Roman" w:hint="eastAsia"/>
                <w:color w:val="000000"/>
              </w:rPr>
              <w:t>25</w:t>
            </w:r>
            <w:r w:rsidRPr="0098022F">
              <w:rPr>
                <w:rFonts w:ascii="Times New Roman" w:eastAsia="標楷體" w:hAnsi="Times New Roman" w:cs="Times New Roman" w:hint="eastAsia"/>
                <w:color w:val="000000"/>
              </w:rPr>
              <w:t>人，董事人</w:t>
            </w:r>
            <w:r>
              <w:rPr>
                <w:rFonts w:ascii="Times New Roman" w:eastAsia="標楷體" w:hAnsi="Times New Roman" w:cs="Times New Roman" w:hint="eastAsia"/>
                <w:color w:val="000000"/>
              </w:rPr>
              <w:t>數</w:t>
            </w:r>
            <w:r w:rsidRPr="0098022F">
              <w:rPr>
                <w:rFonts w:ascii="Times New Roman" w:eastAsia="標楷體" w:hAnsi="Times New Roman" w:cs="Times New Roman" w:hint="eastAsia"/>
                <w:color w:val="000000"/>
              </w:rPr>
              <w:t>應為單數</w:t>
            </w:r>
            <w:r>
              <w:rPr>
                <w:rFonts w:ascii="Times New Roman" w:eastAsia="標楷體" w:hAnsi="Times New Roman" w:cs="Times New Roman" w:hint="eastAsia"/>
                <w:color w:val="000000"/>
              </w:rPr>
              <w:t>。</w:t>
            </w:r>
            <w:r w:rsidRPr="0098022F">
              <w:rPr>
                <w:rFonts w:ascii="Times New Roman" w:eastAsia="標楷體" w:hAnsi="Times New Roman" w:cs="Times New Roman" w:hint="eastAsia"/>
                <w:color w:val="000000"/>
              </w:rPr>
              <w:t>董事</w:t>
            </w:r>
            <w:proofErr w:type="gramStart"/>
            <w:r w:rsidRPr="0098022F">
              <w:rPr>
                <w:rFonts w:ascii="Times New Roman" w:eastAsia="標楷體" w:hAnsi="Times New Roman" w:cs="Times New Roman" w:hint="eastAsia"/>
                <w:color w:val="000000"/>
              </w:rPr>
              <w:t>數額</w:t>
            </w:r>
            <w:r>
              <w:rPr>
                <w:rFonts w:ascii="Times New Roman" w:eastAsia="標楷體" w:hAnsi="Times New Roman" w:cs="Times New Roman" w:hint="eastAsia"/>
                <w:color w:val="000000"/>
              </w:rPr>
              <w:t>倘</w:t>
            </w:r>
            <w:r w:rsidRPr="0098022F">
              <w:rPr>
                <w:rFonts w:ascii="Times New Roman" w:eastAsia="標楷體" w:hAnsi="Times New Roman" w:cs="Times New Roman" w:hint="eastAsia"/>
                <w:color w:val="000000"/>
              </w:rPr>
              <w:t>為</w:t>
            </w:r>
            <w:proofErr w:type="gramEnd"/>
            <w:r w:rsidRPr="0098022F">
              <w:rPr>
                <w:rFonts w:ascii="Times New Roman" w:eastAsia="標楷體" w:hAnsi="Times New Roman" w:cs="Times New Roman" w:hint="eastAsia"/>
                <w:color w:val="000000"/>
              </w:rPr>
              <w:t>一範圍，建議文字為「本會董事會由董事○○人至○○人組成，並為單數。」</w:t>
            </w:r>
            <w:r>
              <w:rPr>
                <w:rFonts w:ascii="Times New Roman" w:eastAsia="標楷體" w:hAnsi="Times New Roman" w:cs="Times New Roman" w:hint="eastAsia"/>
                <w:color w:val="000000"/>
              </w:rPr>
              <w:t>；或可</w:t>
            </w:r>
            <w:r w:rsidRPr="0098022F">
              <w:rPr>
                <w:rFonts w:ascii="Times New Roman" w:eastAsia="標楷體" w:hAnsi="Times New Roman" w:cs="Times New Roman" w:hint="eastAsia"/>
                <w:color w:val="000000"/>
              </w:rPr>
              <w:t>自</w:t>
            </w:r>
            <w:r w:rsidRPr="0098022F">
              <w:rPr>
                <w:rFonts w:ascii="Times New Roman" w:eastAsia="標楷體" w:hAnsi="Times New Roman" w:cs="Times New Roman" w:hint="eastAsia"/>
                <w:color w:val="000000"/>
              </w:rPr>
              <w:t>5</w:t>
            </w:r>
            <w:r w:rsidRPr="0098022F">
              <w:rPr>
                <w:rFonts w:ascii="Times New Roman" w:eastAsia="標楷體" w:hAnsi="Times New Roman" w:cs="Times New Roman" w:hint="eastAsia"/>
                <w:color w:val="000000"/>
              </w:rPr>
              <w:t>人自</w:t>
            </w:r>
            <w:r w:rsidRPr="0098022F">
              <w:rPr>
                <w:rFonts w:ascii="Times New Roman" w:eastAsia="標楷體" w:hAnsi="Times New Roman" w:cs="Times New Roman" w:hint="eastAsia"/>
                <w:color w:val="000000"/>
              </w:rPr>
              <w:t>25</w:t>
            </w:r>
            <w:r w:rsidRPr="0098022F">
              <w:rPr>
                <w:rFonts w:ascii="Times New Roman" w:eastAsia="標楷體" w:hAnsi="Times New Roman" w:cs="Times New Roman" w:hint="eastAsia"/>
                <w:color w:val="000000"/>
              </w:rPr>
              <w:t>人中擇</w:t>
            </w:r>
            <w:proofErr w:type="gramStart"/>
            <w:r w:rsidRPr="0098022F">
              <w:rPr>
                <w:rFonts w:ascii="Times New Roman" w:eastAsia="標楷體" w:hAnsi="Times New Roman" w:cs="Times New Roman" w:hint="eastAsia"/>
                <w:color w:val="000000"/>
              </w:rPr>
              <w:t>一</w:t>
            </w:r>
            <w:proofErr w:type="gramEnd"/>
            <w:r w:rsidRPr="0098022F">
              <w:rPr>
                <w:rFonts w:ascii="Times New Roman" w:eastAsia="標楷體" w:hAnsi="Times New Roman" w:cs="Times New Roman" w:hint="eastAsia"/>
                <w:color w:val="000000"/>
              </w:rPr>
              <w:t>單數定額填列</w:t>
            </w:r>
            <w:r>
              <w:rPr>
                <w:rFonts w:ascii="Times New Roman" w:eastAsia="標楷體" w:hAnsi="Times New Roman" w:cs="Times New Roman" w:hint="eastAsia"/>
                <w:color w:val="000000"/>
              </w:rPr>
              <w:t>。</w:t>
            </w:r>
          </w:p>
          <w:p w:rsidR="00474473" w:rsidRPr="00437D92"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三、第二項，</w:t>
            </w:r>
            <w:r w:rsidRPr="0098022F">
              <w:rPr>
                <w:rFonts w:ascii="Times New Roman" w:eastAsia="標楷體" w:hAnsi="Times New Roman" w:cs="Times New Roman" w:hint="eastAsia"/>
                <w:color w:val="000000"/>
              </w:rPr>
              <w:t>明定董事會之組成</w:t>
            </w:r>
            <w:r>
              <w:rPr>
                <w:rFonts w:ascii="Times New Roman" w:eastAsia="標楷體" w:hAnsi="Times New Roman" w:cs="Times New Roman" w:hint="eastAsia"/>
                <w:color w:val="000000"/>
              </w:rPr>
              <w:t>。財團法人法第</w:t>
            </w:r>
            <w:r>
              <w:rPr>
                <w:rFonts w:ascii="Times New Roman" w:eastAsia="標楷體" w:hAnsi="Times New Roman" w:cs="Times New Roman" w:hint="eastAsia"/>
                <w:color w:val="000000"/>
              </w:rPr>
              <w:t>3</w:t>
            </w:r>
            <w:r>
              <w:rPr>
                <w:rFonts w:ascii="Times New Roman" w:eastAsia="標楷體" w:hAnsi="Times New Roman" w:cs="Times New Roman"/>
                <w:color w:val="000000"/>
              </w:rPr>
              <w:t>9</w:t>
            </w:r>
            <w:r>
              <w:rPr>
                <w:rFonts w:ascii="Times New Roman" w:eastAsia="標楷體" w:hAnsi="Times New Roman" w:cs="Times New Roman" w:hint="eastAsia"/>
                <w:color w:val="000000"/>
              </w:rPr>
              <w:t>條第</w:t>
            </w:r>
            <w:r>
              <w:rPr>
                <w:rFonts w:ascii="Times New Roman" w:eastAsia="標楷體" w:hAnsi="Times New Roman" w:cs="Times New Roman" w:hint="eastAsia"/>
                <w:color w:val="000000"/>
              </w:rPr>
              <w:t>3</w:t>
            </w:r>
            <w:r>
              <w:rPr>
                <w:rFonts w:ascii="Times New Roman" w:eastAsia="標楷體" w:hAnsi="Times New Roman" w:cs="Times New Roman" w:hint="eastAsia"/>
                <w:color w:val="000000"/>
              </w:rPr>
              <w:t>項規定略</w:t>
            </w:r>
            <w:proofErr w:type="gramStart"/>
            <w:r>
              <w:rPr>
                <w:rFonts w:ascii="Times New Roman" w:eastAsia="標楷體" w:hAnsi="Times New Roman" w:cs="Times New Roman" w:hint="eastAsia"/>
                <w:color w:val="000000"/>
              </w:rPr>
              <w:t>以</w:t>
            </w:r>
            <w:proofErr w:type="gramEnd"/>
            <w:r>
              <w:rPr>
                <w:rFonts w:ascii="Times New Roman" w:eastAsia="標楷體" w:hAnsi="Times New Roman" w:cs="Times New Roman" w:hint="eastAsia"/>
                <w:color w:val="000000"/>
              </w:rPr>
              <w:t>，</w:t>
            </w:r>
            <w:r w:rsidRPr="002C7A70">
              <w:rPr>
                <w:rFonts w:ascii="Times New Roman" w:eastAsia="標楷體" w:hAnsi="Times New Roman" w:cs="Times New Roman" w:hint="eastAsia"/>
                <w:color w:val="000000"/>
              </w:rPr>
              <w:t>董事長係專職者，得經董事會決議為有給職。</w:t>
            </w:r>
            <w:proofErr w:type="gramStart"/>
            <w:r>
              <w:rPr>
                <w:rFonts w:ascii="Times New Roman" w:eastAsia="標楷體" w:hAnsi="Times New Roman" w:cs="Times New Roman" w:hint="eastAsia"/>
                <w:color w:val="000000"/>
              </w:rPr>
              <w:t>爰</w:t>
            </w:r>
            <w:proofErr w:type="gramEnd"/>
            <w:r>
              <w:rPr>
                <w:rFonts w:ascii="Times New Roman" w:eastAsia="標楷體" w:hAnsi="Times New Roman" w:cs="Times New Roman" w:hint="eastAsia"/>
                <w:color w:val="000000"/>
              </w:rPr>
              <w:t>如董事長係專職者，建議文字為「董事長係專職經董事會決議為有給職，其餘</w:t>
            </w:r>
            <w:proofErr w:type="gramStart"/>
            <w:r w:rsidRPr="002C7A70">
              <w:rPr>
                <w:rFonts w:ascii="Times New Roman" w:eastAsia="標楷體" w:hAnsi="Times New Roman" w:cs="Times New Roman" w:hint="eastAsia"/>
                <w:color w:val="000000"/>
              </w:rPr>
              <w:t>董事均為無</w:t>
            </w:r>
            <w:proofErr w:type="gramEnd"/>
            <w:r w:rsidRPr="002C7A70">
              <w:rPr>
                <w:rFonts w:ascii="Times New Roman" w:eastAsia="標楷體" w:hAnsi="Times New Roman" w:cs="Times New Roman" w:hint="eastAsia"/>
                <w:color w:val="000000"/>
              </w:rPr>
              <w:t>給職</w:t>
            </w:r>
            <w:r>
              <w:rPr>
                <w:rFonts w:ascii="Times New Roman" w:eastAsia="標楷體" w:hAnsi="Times New Roman" w:cs="Times New Roman" w:hint="eastAsia"/>
                <w:color w:val="000000"/>
              </w:rPr>
              <w:t>。」</w:t>
            </w:r>
          </w:p>
          <w:p w:rsidR="00474473" w:rsidRPr="0098022F"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lastRenderedPageBreak/>
              <w:t>三</w:t>
            </w:r>
            <w:r w:rsidRPr="0098022F">
              <w:rPr>
                <w:rFonts w:ascii="Times New Roman" w:eastAsia="標楷體" w:hAnsi="Times New Roman" w:cs="Times New Roman" w:hint="eastAsia"/>
                <w:color w:val="000000"/>
              </w:rPr>
              <w:t>、第三項，明定董事總人數五分之一以上應具有與設立目的相關之專長或工作經驗。</w:t>
            </w:r>
          </w:p>
          <w:p w:rsidR="00474473" w:rsidRPr="0098022F"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四</w:t>
            </w:r>
            <w:r w:rsidRPr="0098022F">
              <w:rPr>
                <w:rFonts w:ascii="Times New Roman" w:eastAsia="標楷體" w:hAnsi="Times New Roman" w:cs="Times New Roman" w:hint="eastAsia"/>
                <w:color w:val="000000"/>
              </w:rPr>
              <w:t>、</w:t>
            </w:r>
            <w:r>
              <w:rPr>
                <w:rFonts w:ascii="Times New Roman" w:eastAsia="標楷體" w:hAnsi="Times New Roman" w:cs="Times New Roman" w:hint="eastAsia"/>
                <w:color w:val="000000"/>
              </w:rPr>
              <w:t>第四項，明定</w:t>
            </w:r>
            <w:proofErr w:type="gramStart"/>
            <w:r>
              <w:rPr>
                <w:rFonts w:ascii="Times New Roman" w:eastAsia="標楷體" w:hAnsi="Times New Roman" w:cs="Times New Roman" w:hint="eastAsia"/>
                <w:color w:val="000000"/>
              </w:rPr>
              <w:t>董事間有一定</w:t>
            </w:r>
            <w:proofErr w:type="gramEnd"/>
            <w:r>
              <w:rPr>
                <w:rFonts w:ascii="Times New Roman" w:eastAsia="標楷體" w:hAnsi="Times New Roman" w:cs="Times New Roman" w:hint="eastAsia"/>
                <w:color w:val="000000"/>
              </w:rPr>
              <w:t>親屬關係者之人數比例。</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lastRenderedPageBreak/>
              <w:t>第六條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有下列情事之</w:t>
            </w:r>
            <w:proofErr w:type="gramStart"/>
            <w:r w:rsidRPr="00921CAE">
              <w:rPr>
                <w:rFonts w:ascii="Times New Roman" w:eastAsia="標楷體" w:hAnsi="Times New Roman" w:cs="Times New Roman" w:hint="eastAsia"/>
                <w:color w:val="000000"/>
              </w:rPr>
              <w:t>一</w:t>
            </w:r>
            <w:proofErr w:type="gramEnd"/>
            <w:r w:rsidRPr="00921CAE">
              <w:rPr>
                <w:rFonts w:ascii="Times New Roman" w:eastAsia="標楷體" w:hAnsi="Times New Roman" w:cs="Times New Roman" w:hint="eastAsia"/>
                <w:color w:val="000000"/>
              </w:rPr>
              <w:t>者，不得充任本會董事長、代理董事長，其已充任者，當然解任，並由新北市政府教育局</w:t>
            </w:r>
            <w:r w:rsidRPr="00921CAE">
              <w:rPr>
                <w:rFonts w:ascii="Times New Roman" w:eastAsia="標楷體" w:hAnsi="Times New Roman" w:cs="Times New Roman" w:hint="eastAsia"/>
                <w:color w:val="000000"/>
              </w:rPr>
              <w:t>(</w:t>
            </w:r>
            <w:r w:rsidRPr="00921CAE">
              <w:rPr>
                <w:rFonts w:ascii="Times New Roman" w:eastAsia="標楷體" w:hAnsi="Times New Roman" w:cs="Times New Roman" w:hint="eastAsia"/>
                <w:color w:val="000000"/>
              </w:rPr>
              <w:t>以下簡稱教育局</w:t>
            </w:r>
            <w:r w:rsidRPr="00921CAE">
              <w:rPr>
                <w:rFonts w:ascii="Times New Roman" w:eastAsia="標楷體" w:hAnsi="Times New Roman" w:cs="Times New Roman" w:hint="eastAsia"/>
                <w:color w:val="000000"/>
              </w:rPr>
              <w:t>)</w:t>
            </w:r>
            <w:r w:rsidRPr="00921CAE">
              <w:rPr>
                <w:rFonts w:ascii="Times New Roman" w:eastAsia="標楷體" w:hAnsi="Times New Roman" w:cs="Times New Roman" w:hint="eastAsia"/>
                <w:color w:val="000000"/>
              </w:rPr>
              <w:t>通知法院為登記：</w:t>
            </w:r>
          </w:p>
          <w:p w:rsidR="00474473" w:rsidRPr="00921CAE" w:rsidRDefault="00474473" w:rsidP="00104998">
            <w:pPr>
              <w:pStyle w:val="Web"/>
              <w:spacing w:before="0" w:beforeAutospacing="0" w:after="0" w:afterAutospacing="0"/>
              <w:ind w:left="766" w:hangingChars="319" w:hanging="766"/>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一、曾犯組織犯罪防制條例規定之罪，經有罪判決確定，尚未執行、執行未畢、執行完畢或赦免後未滿二年。但受緩刑宣告者，不在此限。</w:t>
            </w:r>
          </w:p>
          <w:p w:rsidR="00474473" w:rsidRPr="00921CAE" w:rsidRDefault="00474473" w:rsidP="00104998">
            <w:pPr>
              <w:pStyle w:val="Web"/>
              <w:spacing w:before="0" w:beforeAutospacing="0" w:after="0" w:afterAutospacing="0"/>
              <w:ind w:left="751" w:hangingChars="313" w:hanging="751"/>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二、曾犯詐欺、背信、侵占或貪污罪，經判處有期徒刑一年以上之刑確定，尚未執行、執行未畢、執行完畢或赦免後未滿二年。但受緩刑宣告者，不在此限。</w:t>
            </w:r>
          </w:p>
          <w:p w:rsidR="00474473" w:rsidRPr="00921CAE" w:rsidRDefault="00474473" w:rsidP="00104998">
            <w:pPr>
              <w:pStyle w:val="Web"/>
              <w:spacing w:before="0" w:beforeAutospacing="0" w:after="0" w:afterAutospacing="0"/>
              <w:ind w:left="737" w:hangingChars="307" w:hanging="737"/>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三、使用票據經拒絕往來尚未期滿。</w:t>
            </w:r>
          </w:p>
          <w:p w:rsidR="00474473" w:rsidRPr="00921CAE" w:rsidRDefault="00474473" w:rsidP="00104998">
            <w:pPr>
              <w:pStyle w:val="Web"/>
              <w:spacing w:before="0" w:beforeAutospacing="0" w:after="0" w:afterAutospacing="0"/>
              <w:ind w:left="737" w:hangingChars="307" w:hanging="737"/>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四、受破產宣告或依消費者債務清理條例經裁定開始清算程序，尚未復權。</w:t>
            </w:r>
          </w:p>
          <w:p w:rsidR="00474473" w:rsidRPr="00921CAE" w:rsidRDefault="00474473" w:rsidP="00104998">
            <w:pPr>
              <w:pStyle w:val="Web"/>
              <w:spacing w:before="0" w:beforeAutospacing="0" w:after="0" w:afterAutospacing="0"/>
              <w:ind w:left="737" w:hangingChars="307" w:hanging="737"/>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五、受監護或輔助宣告，尚未撤銷。</w:t>
            </w:r>
          </w:p>
          <w:p w:rsidR="00474473" w:rsidRPr="00921CAE" w:rsidRDefault="00474473" w:rsidP="00104998">
            <w:pPr>
              <w:pStyle w:val="Web"/>
              <w:spacing w:before="0" w:beforeAutospacing="0" w:after="0" w:afterAutospacing="0"/>
              <w:ind w:leftChars="-197" w:left="264" w:hangingChars="307" w:hanging="737"/>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有前項第五款情事者，不得充任本會董事，其已充任者，當然解任，並由教育局通知法院為登記。</w:t>
            </w:r>
          </w:p>
        </w:tc>
        <w:tc>
          <w:tcPr>
            <w:tcW w:w="2500" w:type="pct"/>
          </w:tcPr>
          <w:p w:rsidR="00474473"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一、</w:t>
            </w:r>
            <w:r w:rsidRPr="000D4A8C">
              <w:rPr>
                <w:rFonts w:ascii="Times New Roman" w:eastAsia="標楷體" w:hAnsi="Times New Roman" w:cs="Times New Roman" w:hint="eastAsia"/>
                <w:color w:val="000000"/>
              </w:rPr>
              <w:t>依財團法人法第</w:t>
            </w:r>
            <w:r w:rsidRPr="000D4A8C">
              <w:rPr>
                <w:rFonts w:ascii="Times New Roman" w:eastAsia="標楷體" w:hAnsi="Times New Roman" w:cs="Times New Roman" w:hint="eastAsia"/>
                <w:color w:val="000000"/>
              </w:rPr>
              <w:t>8</w:t>
            </w:r>
            <w:r w:rsidRPr="000D4A8C">
              <w:rPr>
                <w:rFonts w:ascii="Times New Roman" w:eastAsia="標楷體" w:hAnsi="Times New Roman" w:cs="Times New Roman" w:hint="eastAsia"/>
                <w:color w:val="000000"/>
              </w:rPr>
              <w:t>條第</w:t>
            </w:r>
            <w:r w:rsidRPr="000D4A8C">
              <w:rPr>
                <w:rFonts w:ascii="Times New Roman" w:eastAsia="標楷體" w:hAnsi="Times New Roman" w:cs="Times New Roman" w:hint="eastAsia"/>
                <w:color w:val="000000"/>
              </w:rPr>
              <w:t>1</w:t>
            </w:r>
            <w:r w:rsidRPr="000D4A8C">
              <w:rPr>
                <w:rFonts w:ascii="Times New Roman" w:eastAsia="標楷體" w:hAnsi="Times New Roman" w:cs="Times New Roman" w:hint="eastAsia"/>
                <w:color w:val="000000"/>
              </w:rPr>
              <w:t>項第</w:t>
            </w:r>
            <w:r w:rsidRPr="000D4A8C">
              <w:rPr>
                <w:rFonts w:ascii="Times New Roman" w:eastAsia="標楷體" w:hAnsi="Times New Roman" w:cs="Times New Roman" w:hint="eastAsia"/>
                <w:color w:val="000000"/>
              </w:rPr>
              <w:t>4</w:t>
            </w:r>
            <w:r w:rsidRPr="000D4A8C">
              <w:rPr>
                <w:rFonts w:ascii="Times New Roman" w:eastAsia="標楷體" w:hAnsi="Times New Roman" w:cs="Times New Roman" w:hint="eastAsia"/>
                <w:color w:val="000000"/>
              </w:rPr>
              <w:t>款規定，明定法人董事</w:t>
            </w:r>
            <w:r>
              <w:rPr>
                <w:rFonts w:ascii="Times New Roman" w:eastAsia="標楷體" w:hAnsi="Times New Roman" w:cs="Times New Roman" w:hint="eastAsia"/>
                <w:color w:val="000000"/>
              </w:rPr>
              <w:t>消極資格</w:t>
            </w:r>
            <w:r w:rsidRPr="000D4A8C">
              <w:rPr>
                <w:rFonts w:ascii="Times New Roman" w:eastAsia="標楷體" w:hAnsi="Times New Roman" w:cs="Times New Roman" w:hint="eastAsia"/>
                <w:color w:val="000000"/>
              </w:rPr>
              <w:t>。</w:t>
            </w:r>
          </w:p>
          <w:p w:rsidR="00474473" w:rsidRPr="0098022F"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二、財團法人法第</w:t>
            </w:r>
            <w:r>
              <w:rPr>
                <w:rFonts w:ascii="Times New Roman" w:eastAsia="標楷體" w:hAnsi="Times New Roman" w:cs="Times New Roman" w:hint="eastAsia"/>
                <w:color w:val="000000"/>
              </w:rPr>
              <w:t>42</w:t>
            </w:r>
            <w:r>
              <w:rPr>
                <w:rFonts w:ascii="Times New Roman" w:eastAsia="標楷體" w:hAnsi="Times New Roman" w:cs="Times New Roman" w:hint="eastAsia"/>
                <w:color w:val="000000"/>
              </w:rPr>
              <w:t>條規定略</w:t>
            </w:r>
            <w:proofErr w:type="gramStart"/>
            <w:r>
              <w:rPr>
                <w:rFonts w:ascii="Times New Roman" w:eastAsia="標楷體" w:hAnsi="Times New Roman" w:cs="Times New Roman" w:hint="eastAsia"/>
                <w:color w:val="000000"/>
              </w:rPr>
              <w:t>以</w:t>
            </w:r>
            <w:proofErr w:type="gramEnd"/>
            <w:r>
              <w:rPr>
                <w:rFonts w:ascii="Times New Roman" w:eastAsia="標楷體" w:hAnsi="Times New Roman" w:cs="Times New Roman" w:hint="eastAsia"/>
                <w:color w:val="000000"/>
              </w:rPr>
              <w:t>：</w:t>
            </w:r>
            <w:r w:rsidRPr="009577B5">
              <w:rPr>
                <w:rFonts w:ascii="Times New Roman" w:eastAsia="標楷體" w:hAnsi="Times New Roman" w:cs="Times New Roman" w:hint="eastAsia"/>
                <w:color w:val="000000"/>
              </w:rPr>
              <w:t>不得充任民間捐助之財團法人董事長、代理董事長及監察人，其已充任者，當然解任，並由主管機關通知法院為登記</w:t>
            </w:r>
            <w:r>
              <w:rPr>
                <w:rFonts w:ascii="Times New Roman" w:eastAsia="標楷體" w:hAnsi="Times New Roman" w:cs="Times New Roman" w:hint="eastAsia"/>
                <w:color w:val="000000"/>
              </w:rPr>
              <w:t>之情事。</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第七條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本會董事任期每屆○年，連選得連任，但期滿連任之董事，不得逾改選董事總人數五分之四。董事在任期中因故出缺，董事會得另行改選適當人員補足原任期。</w:t>
            </w:r>
          </w:p>
          <w:p w:rsidR="00474473" w:rsidRPr="00921CAE" w:rsidRDefault="00474473" w:rsidP="00104998">
            <w:pPr>
              <w:pStyle w:val="Web"/>
              <w:spacing w:before="0" w:beforeAutospacing="0" w:after="0" w:afterAutospacing="0"/>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每屆董事任期屆滿前○</w:t>
            </w:r>
            <w:proofErr w:type="gramStart"/>
            <w:r w:rsidRPr="00921CAE">
              <w:rPr>
                <w:rFonts w:ascii="Times New Roman" w:eastAsia="標楷體" w:hAnsi="Times New Roman" w:cs="Times New Roman" w:hint="eastAsia"/>
                <w:color w:val="000000"/>
              </w:rPr>
              <w:t>個</w:t>
            </w:r>
            <w:proofErr w:type="gramEnd"/>
            <w:r w:rsidRPr="00921CAE">
              <w:rPr>
                <w:rFonts w:ascii="Times New Roman" w:eastAsia="標楷體" w:hAnsi="Times New Roman" w:cs="Times New Roman" w:hint="eastAsia"/>
                <w:color w:val="000000"/>
              </w:rPr>
              <w:t>月，董事會應召集會議，改選聘下屆董事。新舊任董事，應按期辦理交接。</w:t>
            </w:r>
          </w:p>
        </w:tc>
        <w:tc>
          <w:tcPr>
            <w:tcW w:w="2500" w:type="pct"/>
          </w:tcPr>
          <w:p w:rsidR="00474473"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sidRPr="0098022F">
              <w:rPr>
                <w:rFonts w:ascii="Times New Roman" w:eastAsia="標楷體" w:hAnsi="Times New Roman" w:cs="Times New Roman" w:hint="eastAsia"/>
                <w:color w:val="000000"/>
              </w:rPr>
              <w:t>一、</w:t>
            </w:r>
            <w:r w:rsidRPr="000D4A8C">
              <w:rPr>
                <w:rFonts w:ascii="Times New Roman" w:eastAsia="標楷體" w:hAnsi="Times New Roman" w:cs="Times New Roman" w:hint="eastAsia"/>
                <w:color w:val="000000"/>
              </w:rPr>
              <w:t>依財團法人法第</w:t>
            </w:r>
            <w:r w:rsidRPr="000D4A8C">
              <w:rPr>
                <w:rFonts w:ascii="Times New Roman" w:eastAsia="標楷體" w:hAnsi="Times New Roman" w:cs="Times New Roman" w:hint="eastAsia"/>
                <w:color w:val="000000"/>
              </w:rPr>
              <w:t>8</w:t>
            </w:r>
            <w:r w:rsidRPr="000D4A8C">
              <w:rPr>
                <w:rFonts w:ascii="Times New Roman" w:eastAsia="標楷體" w:hAnsi="Times New Roman" w:cs="Times New Roman" w:hint="eastAsia"/>
                <w:color w:val="000000"/>
              </w:rPr>
              <w:t>條第</w:t>
            </w:r>
            <w:r w:rsidRPr="000D4A8C">
              <w:rPr>
                <w:rFonts w:ascii="Times New Roman" w:eastAsia="標楷體" w:hAnsi="Times New Roman" w:cs="Times New Roman" w:hint="eastAsia"/>
                <w:color w:val="000000"/>
              </w:rPr>
              <w:t>1</w:t>
            </w:r>
            <w:r w:rsidRPr="000D4A8C">
              <w:rPr>
                <w:rFonts w:ascii="Times New Roman" w:eastAsia="標楷體" w:hAnsi="Times New Roman" w:cs="Times New Roman" w:hint="eastAsia"/>
                <w:color w:val="000000"/>
              </w:rPr>
              <w:t>項第</w:t>
            </w:r>
            <w:r w:rsidRPr="000D4A8C">
              <w:rPr>
                <w:rFonts w:ascii="Times New Roman" w:eastAsia="標楷體" w:hAnsi="Times New Roman" w:cs="Times New Roman" w:hint="eastAsia"/>
                <w:color w:val="000000"/>
              </w:rPr>
              <w:t>4</w:t>
            </w:r>
            <w:r w:rsidRPr="000D4A8C">
              <w:rPr>
                <w:rFonts w:ascii="Times New Roman" w:eastAsia="標楷體" w:hAnsi="Times New Roman" w:cs="Times New Roman" w:hint="eastAsia"/>
                <w:color w:val="000000"/>
              </w:rPr>
              <w:t>款規定，明定法人董事</w:t>
            </w:r>
            <w:r>
              <w:rPr>
                <w:rFonts w:ascii="Times New Roman" w:eastAsia="標楷體" w:hAnsi="Times New Roman" w:cs="Times New Roman" w:hint="eastAsia"/>
                <w:color w:val="000000"/>
              </w:rPr>
              <w:t>任期</w:t>
            </w:r>
            <w:r w:rsidRPr="000D4A8C">
              <w:rPr>
                <w:rFonts w:ascii="Times New Roman" w:eastAsia="標楷體" w:hAnsi="Times New Roman" w:cs="Times New Roman" w:hint="eastAsia"/>
                <w:color w:val="000000"/>
              </w:rPr>
              <w:t>。</w:t>
            </w:r>
          </w:p>
          <w:p w:rsidR="00474473" w:rsidRPr="0098022F"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二、</w:t>
            </w:r>
            <w:r w:rsidRPr="0098022F">
              <w:rPr>
                <w:rFonts w:ascii="Times New Roman" w:eastAsia="標楷體" w:hAnsi="Times New Roman" w:cs="Times New Roman" w:hint="eastAsia"/>
                <w:color w:val="000000"/>
              </w:rPr>
              <w:t>明定每屆董事任期及連任人數規定。</w:t>
            </w:r>
          </w:p>
          <w:p w:rsidR="00474473" w:rsidRPr="0098022F"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三</w:t>
            </w:r>
            <w:r w:rsidRPr="0098022F">
              <w:rPr>
                <w:rFonts w:ascii="Times New Roman" w:eastAsia="標楷體" w:hAnsi="Times New Roman" w:cs="Times New Roman" w:hint="eastAsia"/>
                <w:color w:val="000000"/>
              </w:rPr>
              <w:t>、財團法人法第</w:t>
            </w:r>
            <w:r>
              <w:rPr>
                <w:rFonts w:ascii="Times New Roman" w:eastAsia="標楷體" w:hAnsi="Times New Roman" w:cs="Times New Roman" w:hint="eastAsia"/>
                <w:color w:val="000000"/>
              </w:rPr>
              <w:t>40</w:t>
            </w:r>
            <w:r w:rsidRPr="0098022F">
              <w:rPr>
                <w:rFonts w:ascii="Times New Roman" w:eastAsia="標楷體" w:hAnsi="Times New Roman" w:cs="Times New Roman" w:hint="eastAsia"/>
                <w:color w:val="000000"/>
              </w:rPr>
              <w:t>條規定，民間捐助之財團法人董事之任期，每屆不得逾四年；期滿連任之董事，不得逾改選董事總人數五分之四。</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第八條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本會設董事會管理之，董事會職權如下：</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一、經費之籌措與財產之管理及運用。</w:t>
            </w:r>
          </w:p>
          <w:p w:rsidR="00474473" w:rsidRPr="00921CAE" w:rsidRDefault="00474473" w:rsidP="00104998">
            <w:pPr>
              <w:pStyle w:val="Web"/>
              <w:spacing w:before="0" w:beforeAutospacing="0" w:after="0" w:afterAutospacing="0" w:line="400" w:lineRule="exact"/>
              <w:ind w:left="955" w:hangingChars="398" w:hanging="955"/>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二、董事之改選及解任。</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三、董事長之推選及解任。</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四、內部組織之訂定及管理。</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五、工作計畫之</w:t>
            </w:r>
            <w:proofErr w:type="gramStart"/>
            <w:r w:rsidRPr="00921CAE">
              <w:rPr>
                <w:rFonts w:ascii="Times New Roman" w:eastAsia="標楷體" w:hAnsi="Times New Roman" w:cs="Times New Roman" w:hint="eastAsia"/>
                <w:color w:val="000000"/>
              </w:rPr>
              <w:t>研</w:t>
            </w:r>
            <w:proofErr w:type="gramEnd"/>
            <w:r w:rsidRPr="00921CAE">
              <w:rPr>
                <w:rFonts w:ascii="Times New Roman" w:eastAsia="標楷體" w:hAnsi="Times New Roman" w:cs="Times New Roman" w:hint="eastAsia"/>
                <w:color w:val="000000"/>
              </w:rPr>
              <w:t>訂及推動。</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六、年度預算及決算之審定。</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七、捐助章程變更之擬議。</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八、不動產處分或設定負擔之擬議。</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九、合併之擬議。</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十、其他捐助章程規定事項之擬議或決議。</w:t>
            </w:r>
            <w:r w:rsidRPr="00921CAE">
              <w:rPr>
                <w:rFonts w:ascii="Times New Roman" w:eastAsia="標楷體" w:hAnsi="Times New Roman" w:cs="Times New Roman" w:hint="eastAsia"/>
                <w:color w:val="000000"/>
              </w:rPr>
              <w:t xml:space="preserve">      </w:t>
            </w:r>
          </w:p>
        </w:tc>
        <w:tc>
          <w:tcPr>
            <w:tcW w:w="2500" w:type="pct"/>
          </w:tcPr>
          <w:p w:rsidR="00474473" w:rsidRPr="0098022F" w:rsidRDefault="00474473" w:rsidP="00104998">
            <w:pPr>
              <w:pStyle w:val="Web"/>
              <w:spacing w:before="0" w:beforeAutospacing="0" w:after="0" w:afterAutospacing="0"/>
              <w:jc w:val="both"/>
              <w:rPr>
                <w:rFonts w:ascii="Times New Roman" w:eastAsia="標楷體" w:hAnsi="Times New Roman" w:cs="Times New Roman"/>
                <w:color w:val="000000"/>
              </w:rPr>
            </w:pPr>
            <w:r w:rsidRPr="000D4A8C">
              <w:rPr>
                <w:rFonts w:ascii="Times New Roman" w:eastAsia="標楷體" w:hAnsi="Times New Roman" w:cs="Times New Roman" w:hint="eastAsia"/>
                <w:color w:val="000000"/>
              </w:rPr>
              <w:t>依財團法人法第</w:t>
            </w:r>
            <w:r w:rsidRPr="000D4A8C">
              <w:rPr>
                <w:rFonts w:ascii="Times New Roman" w:eastAsia="標楷體" w:hAnsi="Times New Roman" w:cs="Times New Roman" w:hint="eastAsia"/>
                <w:color w:val="000000"/>
              </w:rPr>
              <w:t>8</w:t>
            </w:r>
            <w:r w:rsidRPr="000D4A8C">
              <w:rPr>
                <w:rFonts w:ascii="Times New Roman" w:eastAsia="標楷體" w:hAnsi="Times New Roman" w:cs="Times New Roman" w:hint="eastAsia"/>
                <w:color w:val="000000"/>
              </w:rPr>
              <w:t>條第</w:t>
            </w:r>
            <w:r w:rsidRPr="000D4A8C">
              <w:rPr>
                <w:rFonts w:ascii="Times New Roman" w:eastAsia="標楷體" w:hAnsi="Times New Roman" w:cs="Times New Roman" w:hint="eastAsia"/>
                <w:color w:val="000000"/>
              </w:rPr>
              <w:t>1</w:t>
            </w:r>
            <w:r w:rsidRPr="000D4A8C">
              <w:rPr>
                <w:rFonts w:ascii="Times New Roman" w:eastAsia="標楷體" w:hAnsi="Times New Roman" w:cs="Times New Roman" w:hint="eastAsia"/>
                <w:color w:val="000000"/>
              </w:rPr>
              <w:t>項第</w:t>
            </w:r>
            <w:r>
              <w:rPr>
                <w:rFonts w:ascii="Times New Roman" w:eastAsia="標楷體" w:hAnsi="Times New Roman" w:cs="Times New Roman" w:hint="eastAsia"/>
                <w:color w:val="000000"/>
              </w:rPr>
              <w:t>5</w:t>
            </w:r>
            <w:r w:rsidRPr="000D4A8C">
              <w:rPr>
                <w:rFonts w:ascii="Times New Roman" w:eastAsia="標楷體" w:hAnsi="Times New Roman" w:cs="Times New Roman" w:hint="eastAsia"/>
                <w:color w:val="000000"/>
              </w:rPr>
              <w:t>款</w:t>
            </w:r>
            <w:r>
              <w:rPr>
                <w:rFonts w:ascii="Times New Roman" w:eastAsia="標楷體" w:hAnsi="Times New Roman" w:cs="Times New Roman" w:hint="eastAsia"/>
                <w:color w:val="000000"/>
              </w:rPr>
              <w:t>及第</w:t>
            </w:r>
            <w:r>
              <w:rPr>
                <w:rFonts w:ascii="Times New Roman" w:eastAsia="標楷體" w:hAnsi="Times New Roman" w:cs="Times New Roman" w:hint="eastAsia"/>
                <w:color w:val="000000"/>
              </w:rPr>
              <w:t>44</w:t>
            </w:r>
            <w:r>
              <w:rPr>
                <w:rFonts w:ascii="Times New Roman" w:eastAsia="標楷體" w:hAnsi="Times New Roman" w:cs="Times New Roman" w:hint="eastAsia"/>
                <w:color w:val="000000"/>
              </w:rPr>
              <w:t>條</w:t>
            </w:r>
            <w:r w:rsidRPr="000D4A8C">
              <w:rPr>
                <w:rFonts w:ascii="Times New Roman" w:eastAsia="標楷體" w:hAnsi="Times New Roman" w:cs="Times New Roman" w:hint="eastAsia"/>
                <w:color w:val="000000"/>
              </w:rPr>
              <w:t>規定，明定法人董事</w:t>
            </w:r>
            <w:r>
              <w:rPr>
                <w:rFonts w:ascii="Times New Roman" w:eastAsia="標楷體" w:hAnsi="Times New Roman" w:cs="Times New Roman" w:hint="eastAsia"/>
                <w:color w:val="000000"/>
              </w:rPr>
              <w:t>會職權</w:t>
            </w:r>
            <w:r w:rsidRPr="000D4A8C">
              <w:rPr>
                <w:rFonts w:ascii="Times New Roman" w:eastAsia="標楷體" w:hAnsi="Times New Roman" w:cs="Times New Roman" w:hint="eastAsia"/>
                <w:color w:val="000000"/>
              </w:rPr>
              <w:t>。</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第九條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本會董事互選</w:t>
            </w:r>
            <w:proofErr w:type="gramStart"/>
            <w:r w:rsidRPr="00921CAE">
              <w:rPr>
                <w:rFonts w:ascii="Times New Roman" w:eastAsia="標楷體" w:hAnsi="Times New Roman" w:cs="Times New Roman" w:hint="eastAsia"/>
                <w:color w:val="000000"/>
              </w:rPr>
              <w:t>一</w:t>
            </w:r>
            <w:proofErr w:type="gramEnd"/>
            <w:r w:rsidRPr="00921CAE">
              <w:rPr>
                <w:rFonts w:ascii="Times New Roman" w:eastAsia="標楷體" w:hAnsi="Times New Roman" w:cs="Times New Roman" w:hint="eastAsia"/>
                <w:color w:val="000000"/>
              </w:rPr>
              <w:t>人為董事長，對內為董事會主席，對外代表本會。董事長請假、因故或依法不</w:t>
            </w:r>
            <w:r w:rsidRPr="00921CAE">
              <w:rPr>
                <w:rFonts w:ascii="Times New Roman" w:eastAsia="標楷體" w:hAnsi="Times New Roman" w:cs="Times New Roman" w:hint="eastAsia"/>
                <w:color w:val="000000"/>
              </w:rPr>
              <w:lastRenderedPageBreak/>
              <w:t>能行使職權時，由董事長指定董事一人代理之；董事長未指定或無法指定代理人者，由董事互推一人代理之。</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董事會由董事長召集，每半年至少開會一次。董事應親自出席會議，不能出席時，得以書面委託其他董事代理出席。</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前項受託代理出席之董事，以受一人委託為限，且其人數不得逾董事總人數三分之一。</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董事長未依規定召集會議，經現任董事總人數三分之一以上以書面提出會議目的及召集理由，請求召集董事會議時，董事長應自受請求後十日內召集之。屆期不為召集之通知，得由請求之董事報經教育局許可，自行召集之。</w:t>
            </w:r>
          </w:p>
        </w:tc>
        <w:tc>
          <w:tcPr>
            <w:tcW w:w="2500" w:type="pct"/>
          </w:tcPr>
          <w:p w:rsidR="00474473"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lastRenderedPageBreak/>
              <w:t>一、</w:t>
            </w:r>
            <w:r w:rsidRPr="00AB185D">
              <w:rPr>
                <w:rFonts w:ascii="Times New Roman" w:eastAsia="標楷體" w:hAnsi="Times New Roman" w:cs="Times New Roman" w:hint="eastAsia"/>
                <w:color w:val="000000"/>
              </w:rPr>
              <w:t>依財團法人法第</w:t>
            </w:r>
            <w:r w:rsidRPr="00AB185D">
              <w:rPr>
                <w:rFonts w:ascii="Times New Roman" w:eastAsia="標楷體" w:hAnsi="Times New Roman" w:cs="Times New Roman" w:hint="eastAsia"/>
                <w:color w:val="000000"/>
              </w:rPr>
              <w:t>8</w:t>
            </w:r>
            <w:r w:rsidRPr="00AB185D">
              <w:rPr>
                <w:rFonts w:ascii="Times New Roman" w:eastAsia="標楷體" w:hAnsi="Times New Roman" w:cs="Times New Roman" w:hint="eastAsia"/>
                <w:color w:val="000000"/>
              </w:rPr>
              <w:t>條第</w:t>
            </w:r>
            <w:r w:rsidRPr="00AB185D">
              <w:rPr>
                <w:rFonts w:ascii="Times New Roman" w:eastAsia="標楷體" w:hAnsi="Times New Roman" w:cs="Times New Roman" w:hint="eastAsia"/>
                <w:color w:val="000000"/>
              </w:rPr>
              <w:t>1</w:t>
            </w:r>
            <w:r w:rsidRPr="00AB185D">
              <w:rPr>
                <w:rFonts w:ascii="Times New Roman" w:eastAsia="標楷體" w:hAnsi="Times New Roman" w:cs="Times New Roman" w:hint="eastAsia"/>
                <w:color w:val="000000"/>
              </w:rPr>
              <w:t>項第</w:t>
            </w:r>
            <w:r w:rsidRPr="00AB185D">
              <w:rPr>
                <w:rFonts w:ascii="Times New Roman" w:eastAsia="標楷體" w:hAnsi="Times New Roman" w:cs="Times New Roman" w:hint="eastAsia"/>
                <w:color w:val="000000"/>
              </w:rPr>
              <w:t>4</w:t>
            </w:r>
            <w:r w:rsidRPr="00AB185D">
              <w:rPr>
                <w:rFonts w:ascii="Times New Roman" w:eastAsia="標楷體" w:hAnsi="Times New Roman" w:cs="Times New Roman" w:hint="eastAsia"/>
                <w:color w:val="000000"/>
              </w:rPr>
              <w:t>款規定，明定法人董事</w:t>
            </w:r>
            <w:r>
              <w:rPr>
                <w:rFonts w:ascii="Times New Roman" w:eastAsia="標楷體" w:hAnsi="Times New Roman" w:cs="Times New Roman" w:hint="eastAsia"/>
                <w:color w:val="000000"/>
              </w:rPr>
              <w:t>會組織</w:t>
            </w:r>
            <w:r w:rsidRPr="00AB185D">
              <w:rPr>
                <w:rFonts w:ascii="Times New Roman" w:eastAsia="標楷體" w:hAnsi="Times New Roman" w:cs="Times New Roman" w:hint="eastAsia"/>
                <w:color w:val="000000"/>
              </w:rPr>
              <w:t>。</w:t>
            </w:r>
          </w:p>
          <w:p w:rsidR="00474473" w:rsidRPr="0098022F"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lastRenderedPageBreak/>
              <w:t>二、參考財團法人法第</w:t>
            </w:r>
            <w:r>
              <w:rPr>
                <w:rFonts w:ascii="Times New Roman" w:eastAsia="標楷體" w:hAnsi="Times New Roman" w:cs="Times New Roman" w:hint="eastAsia"/>
                <w:color w:val="000000"/>
              </w:rPr>
              <w:t>43</w:t>
            </w:r>
            <w:r>
              <w:rPr>
                <w:rFonts w:ascii="Times New Roman" w:eastAsia="標楷體" w:hAnsi="Times New Roman" w:cs="Times New Roman" w:hint="eastAsia"/>
                <w:color w:val="000000"/>
              </w:rPr>
              <w:t>條規定，</w:t>
            </w:r>
            <w:r w:rsidRPr="0098022F">
              <w:rPr>
                <w:rFonts w:ascii="Times New Roman" w:eastAsia="標楷體" w:hAnsi="Times New Roman" w:cs="Times New Roman" w:hint="eastAsia"/>
                <w:color w:val="000000"/>
              </w:rPr>
              <w:t>明定董事會運作方式。</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lastRenderedPageBreak/>
              <w:t>第十條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董事會議由董事長召集之並任主席，須有過半數董事出席始得開會。對於議案之表決，以出席董事過半數同意行之。但下列重要事項之決議，應有三分之二以上董事之出席，以</w:t>
            </w:r>
            <w:r w:rsidRPr="00921CAE">
              <w:rPr>
                <w:rFonts w:ascii="Times New Roman" w:eastAsia="標楷體" w:hAnsi="Times New Roman" w:cs="Times New Roman" w:hint="eastAsia"/>
                <w:color w:val="000000"/>
                <w:u w:val="single"/>
              </w:rPr>
              <w:t>出席董事</w:t>
            </w:r>
            <w:r w:rsidRPr="00921CAE">
              <w:rPr>
                <w:rFonts w:ascii="Times New Roman" w:eastAsia="標楷體" w:hAnsi="Times New Roman" w:cs="Times New Roman" w:hint="eastAsia"/>
                <w:color w:val="000000"/>
              </w:rPr>
              <w:t>過半數之同意並經教育</w:t>
            </w:r>
            <w:r>
              <w:rPr>
                <w:rFonts w:ascii="Times New Roman" w:eastAsia="標楷體" w:hAnsi="Times New Roman" w:cs="Times New Roman" w:hint="eastAsia"/>
                <w:color w:val="000000"/>
              </w:rPr>
              <w:t>局</w:t>
            </w:r>
            <w:r w:rsidRPr="00921CAE">
              <w:rPr>
                <w:rFonts w:ascii="Times New Roman" w:eastAsia="標楷體" w:hAnsi="Times New Roman" w:cs="Times New Roman" w:hint="eastAsia"/>
                <w:color w:val="000000"/>
              </w:rPr>
              <w:t>許可後行之：</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一、章程變更之擬議。</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二、基金之動用。</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三、以基金填補短</w:t>
            </w:r>
            <w:proofErr w:type="gramStart"/>
            <w:r w:rsidRPr="00921CAE">
              <w:rPr>
                <w:rFonts w:ascii="Times New Roman" w:eastAsia="標楷體" w:hAnsi="Times New Roman" w:cs="Times New Roman" w:hint="eastAsia"/>
                <w:color w:val="000000"/>
              </w:rPr>
              <w:t>絀</w:t>
            </w:r>
            <w:proofErr w:type="gramEnd"/>
            <w:r w:rsidRPr="00921CAE">
              <w:rPr>
                <w:rFonts w:ascii="Times New Roman" w:eastAsia="標楷體" w:hAnsi="Times New Roman" w:cs="Times New Roman" w:hint="eastAsia"/>
                <w:color w:val="000000"/>
              </w:rPr>
              <w:t>。</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四、不動產之處分或設定負擔。</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五、</w:t>
            </w:r>
            <w:r w:rsidRPr="00921CAE">
              <w:rPr>
                <w:rFonts w:ascii="Times New Roman" w:eastAsia="標楷體" w:hAnsi="Times New Roman" w:cs="Times New Roman" w:hint="eastAsia"/>
                <w:color w:val="000000"/>
                <w:u w:val="single"/>
              </w:rPr>
              <w:t>董事之選任及解任</w:t>
            </w:r>
            <w:r w:rsidRPr="00921CAE">
              <w:rPr>
                <w:rFonts w:ascii="Times New Roman" w:eastAsia="標楷體" w:hAnsi="Times New Roman" w:cs="Times New Roman" w:hint="eastAsia"/>
                <w:color w:val="000000"/>
              </w:rPr>
              <w:t>。</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六、其他經教育局指定之事項。</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u w:val="single"/>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u w:val="single"/>
              </w:rPr>
              <w:t>合併事項之決議應依財團法人法第三十四條第一項規定辦理。</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前</w:t>
            </w:r>
            <w:r w:rsidRPr="00921CAE">
              <w:rPr>
                <w:rFonts w:ascii="Times New Roman" w:eastAsia="標楷體" w:hAnsi="Times New Roman" w:cs="Times New Roman" w:hint="eastAsia"/>
                <w:color w:val="000000"/>
                <w:u w:val="single"/>
              </w:rPr>
              <w:t>二</w:t>
            </w:r>
            <w:r w:rsidRPr="00921CAE">
              <w:rPr>
                <w:rFonts w:ascii="Times New Roman" w:eastAsia="標楷體" w:hAnsi="Times New Roman" w:cs="Times New Roman" w:hint="eastAsia"/>
                <w:color w:val="000000"/>
              </w:rPr>
              <w:t>項之議案，應於會議十日前，將議程通知全體董事及教育局，並不得以臨時動議提出。</w:t>
            </w:r>
          </w:p>
        </w:tc>
        <w:tc>
          <w:tcPr>
            <w:tcW w:w="2500" w:type="pct"/>
          </w:tcPr>
          <w:p w:rsidR="00474473"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一、</w:t>
            </w:r>
            <w:r w:rsidRPr="00AB185D">
              <w:rPr>
                <w:rFonts w:ascii="Times New Roman" w:eastAsia="標楷體" w:hAnsi="Times New Roman" w:cs="Times New Roman" w:hint="eastAsia"/>
                <w:color w:val="000000"/>
              </w:rPr>
              <w:t>依財團法人法第</w:t>
            </w:r>
            <w:r w:rsidRPr="00AB185D">
              <w:rPr>
                <w:rFonts w:ascii="Times New Roman" w:eastAsia="標楷體" w:hAnsi="Times New Roman" w:cs="Times New Roman" w:hint="eastAsia"/>
                <w:color w:val="000000"/>
              </w:rPr>
              <w:t>8</w:t>
            </w:r>
            <w:r w:rsidRPr="00AB185D">
              <w:rPr>
                <w:rFonts w:ascii="Times New Roman" w:eastAsia="標楷體" w:hAnsi="Times New Roman" w:cs="Times New Roman" w:hint="eastAsia"/>
                <w:color w:val="000000"/>
              </w:rPr>
              <w:t>條第</w:t>
            </w:r>
            <w:r w:rsidRPr="00AB185D">
              <w:rPr>
                <w:rFonts w:ascii="Times New Roman" w:eastAsia="標楷體" w:hAnsi="Times New Roman" w:cs="Times New Roman" w:hint="eastAsia"/>
                <w:color w:val="000000"/>
              </w:rPr>
              <w:t>1</w:t>
            </w:r>
            <w:r w:rsidRPr="00AB185D">
              <w:rPr>
                <w:rFonts w:ascii="Times New Roman" w:eastAsia="標楷體" w:hAnsi="Times New Roman" w:cs="Times New Roman" w:hint="eastAsia"/>
                <w:color w:val="000000"/>
              </w:rPr>
              <w:t>項第</w:t>
            </w:r>
            <w:r w:rsidRPr="00AB185D">
              <w:rPr>
                <w:rFonts w:ascii="Times New Roman" w:eastAsia="標楷體" w:hAnsi="Times New Roman" w:cs="Times New Roman" w:hint="eastAsia"/>
                <w:color w:val="000000"/>
              </w:rPr>
              <w:t>4</w:t>
            </w:r>
            <w:r w:rsidRPr="00AB185D">
              <w:rPr>
                <w:rFonts w:ascii="Times New Roman" w:eastAsia="標楷體" w:hAnsi="Times New Roman" w:cs="Times New Roman" w:hint="eastAsia"/>
                <w:color w:val="000000"/>
              </w:rPr>
              <w:t>款規定，明定法人董事</w:t>
            </w:r>
            <w:r>
              <w:rPr>
                <w:rFonts w:ascii="Times New Roman" w:eastAsia="標楷體" w:hAnsi="Times New Roman" w:cs="Times New Roman" w:hint="eastAsia"/>
                <w:color w:val="000000"/>
              </w:rPr>
              <w:t>會決議方法</w:t>
            </w:r>
            <w:r w:rsidRPr="00AB185D">
              <w:rPr>
                <w:rFonts w:ascii="Times New Roman" w:eastAsia="標楷體" w:hAnsi="Times New Roman" w:cs="Times New Roman" w:hint="eastAsia"/>
                <w:color w:val="000000"/>
              </w:rPr>
              <w:t>。</w:t>
            </w:r>
          </w:p>
          <w:p w:rsidR="00474473"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二、參考財團法人法第</w:t>
            </w:r>
            <w:r>
              <w:rPr>
                <w:rFonts w:ascii="Times New Roman" w:eastAsia="標楷體" w:hAnsi="Times New Roman" w:cs="Times New Roman" w:hint="eastAsia"/>
                <w:color w:val="000000"/>
              </w:rPr>
              <w:t>45</w:t>
            </w:r>
            <w:r>
              <w:rPr>
                <w:rFonts w:ascii="Times New Roman" w:eastAsia="標楷體" w:hAnsi="Times New Roman" w:cs="Times New Roman" w:hint="eastAsia"/>
                <w:color w:val="000000"/>
              </w:rPr>
              <w:t>條規定，</w:t>
            </w:r>
            <w:r w:rsidRPr="0098022F">
              <w:rPr>
                <w:rFonts w:ascii="Times New Roman" w:eastAsia="標楷體" w:hAnsi="Times New Roman" w:cs="Times New Roman" w:hint="eastAsia"/>
                <w:color w:val="000000"/>
              </w:rPr>
              <w:t>明定董事會</w:t>
            </w:r>
            <w:r>
              <w:rPr>
                <w:rFonts w:ascii="Times New Roman" w:eastAsia="標楷體" w:hAnsi="Times New Roman" w:cs="Times New Roman" w:hint="eastAsia"/>
                <w:color w:val="000000"/>
              </w:rPr>
              <w:t>決議</w:t>
            </w:r>
            <w:r w:rsidRPr="0098022F">
              <w:rPr>
                <w:rFonts w:ascii="Times New Roman" w:eastAsia="標楷體" w:hAnsi="Times New Roman" w:cs="Times New Roman" w:hint="eastAsia"/>
                <w:color w:val="000000"/>
              </w:rPr>
              <w:t>方式</w:t>
            </w:r>
            <w:r>
              <w:rPr>
                <w:rFonts w:ascii="Times New Roman" w:eastAsia="標楷體" w:hAnsi="Times New Roman" w:cs="Times New Roman" w:hint="eastAsia"/>
                <w:color w:val="000000"/>
              </w:rPr>
              <w:t>。</w:t>
            </w:r>
          </w:p>
          <w:p w:rsidR="00474473" w:rsidRPr="0076402F" w:rsidRDefault="00474473" w:rsidP="00104998">
            <w:pPr>
              <w:pStyle w:val="Web"/>
              <w:spacing w:before="0" w:beforeAutospacing="0" w:after="0" w:afterAutospacing="0"/>
              <w:ind w:left="451" w:hangingChars="188" w:hanging="451"/>
              <w:jc w:val="both"/>
              <w:rPr>
                <w:rFonts w:ascii="Times New Roman" w:eastAsia="標楷體" w:hAnsi="Times New Roman" w:cs="Times New Roman"/>
                <w:color w:val="000000"/>
              </w:rPr>
            </w:pPr>
            <w:r>
              <w:rPr>
                <w:rFonts w:ascii="Times New Roman" w:eastAsia="標楷體" w:hAnsi="Times New Roman" w:cs="Times New Roman" w:hint="eastAsia"/>
                <w:color w:val="000000"/>
              </w:rPr>
              <w:t>三、財團法人法第</w:t>
            </w:r>
            <w:r>
              <w:rPr>
                <w:rFonts w:ascii="Times New Roman" w:eastAsia="標楷體" w:hAnsi="Times New Roman" w:cs="Times New Roman" w:hint="eastAsia"/>
                <w:color w:val="000000"/>
              </w:rPr>
              <w:t>34</w:t>
            </w:r>
            <w:r>
              <w:rPr>
                <w:rFonts w:ascii="Times New Roman" w:eastAsia="標楷體" w:hAnsi="Times New Roman" w:cs="Times New Roman" w:hint="eastAsia"/>
                <w:color w:val="000000"/>
              </w:rPr>
              <w:t>條第</w:t>
            </w:r>
            <w:r>
              <w:rPr>
                <w:rFonts w:ascii="Times New Roman" w:eastAsia="標楷體" w:hAnsi="Times New Roman" w:cs="Times New Roman" w:hint="eastAsia"/>
                <w:color w:val="000000"/>
              </w:rPr>
              <w:t>1</w:t>
            </w:r>
            <w:r>
              <w:rPr>
                <w:rFonts w:ascii="Times New Roman" w:eastAsia="標楷體" w:hAnsi="Times New Roman" w:cs="Times New Roman" w:hint="eastAsia"/>
                <w:color w:val="000000"/>
              </w:rPr>
              <w:t>項規定：「</w:t>
            </w:r>
            <w:r w:rsidRPr="00EE1912">
              <w:rPr>
                <w:rFonts w:ascii="Times New Roman" w:eastAsia="標楷體" w:hAnsi="Times New Roman" w:cs="Times New Roman" w:hint="eastAsia"/>
                <w:color w:val="000000"/>
              </w:rPr>
              <w:t>財團法人之捐助章程訂明得與其他財團法人合併，或有正當理由需與其他財團法人合併且捐助人並無反對之意思表示者，得經董事會全體董事四分之三以上出席，出席董事三分之二以上決議通過，並向主管機關申請許可後，與其他財團法人合併。</w:t>
            </w:r>
            <w:r>
              <w:rPr>
                <w:rFonts w:ascii="Times New Roman" w:eastAsia="標楷體" w:hAnsi="Times New Roman" w:cs="Times New Roman" w:hint="eastAsia"/>
                <w:color w:val="000000"/>
              </w:rPr>
              <w:t>」</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第十一條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本會以每年一月一日至十二月三十一日為業務及會計年度，應依教育局規定內容及期限，辦理下列事項：</w:t>
            </w:r>
          </w:p>
          <w:p w:rsidR="00474473" w:rsidRPr="00921CAE" w:rsidRDefault="00474473" w:rsidP="00104998">
            <w:pPr>
              <w:pStyle w:val="Web"/>
              <w:spacing w:before="0" w:beforeAutospacing="0" w:after="0" w:afterAutospacing="0" w:line="400" w:lineRule="exact"/>
              <w:ind w:left="955" w:hangingChars="398" w:hanging="955"/>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一、年度開始後一個月內，審定當年工作計畫及經費預算，並報教育局備查。工作計畫及經費預算與洗錢或</w:t>
            </w:r>
            <w:proofErr w:type="gramStart"/>
            <w:r w:rsidRPr="00921CAE">
              <w:rPr>
                <w:rFonts w:ascii="Times New Roman" w:eastAsia="標楷體" w:hAnsi="Times New Roman" w:cs="Times New Roman" w:hint="eastAsia"/>
                <w:color w:val="000000"/>
              </w:rPr>
              <w:t>資恐高</w:t>
            </w:r>
            <w:proofErr w:type="gramEnd"/>
            <w:r w:rsidRPr="00921CAE">
              <w:rPr>
                <w:rFonts w:ascii="Times New Roman" w:eastAsia="標楷體" w:hAnsi="Times New Roman" w:cs="Times New Roman" w:hint="eastAsia"/>
                <w:color w:val="000000"/>
              </w:rPr>
              <w:t>風險國家或地區有關者，並應檢附風險評估報告。</w:t>
            </w:r>
          </w:p>
          <w:p w:rsidR="00474473" w:rsidRPr="00921CAE" w:rsidRDefault="00474473" w:rsidP="00104998">
            <w:pPr>
              <w:pStyle w:val="Web"/>
              <w:spacing w:before="0" w:beforeAutospacing="0" w:after="0" w:afterAutospacing="0" w:line="400" w:lineRule="exact"/>
              <w:ind w:left="955" w:hangingChars="398" w:hanging="955"/>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二、年度結束後五</w:t>
            </w:r>
            <w:proofErr w:type="gramStart"/>
            <w:r w:rsidRPr="00921CAE">
              <w:rPr>
                <w:rFonts w:ascii="Times New Roman" w:eastAsia="標楷體" w:hAnsi="Times New Roman" w:cs="Times New Roman" w:hint="eastAsia"/>
                <w:color w:val="000000"/>
              </w:rPr>
              <w:t>個</w:t>
            </w:r>
            <w:proofErr w:type="gramEnd"/>
            <w:r w:rsidRPr="00921CAE">
              <w:rPr>
                <w:rFonts w:ascii="Times New Roman" w:eastAsia="標楷體" w:hAnsi="Times New Roman" w:cs="Times New Roman" w:hint="eastAsia"/>
                <w:color w:val="000000"/>
              </w:rPr>
              <w:t>月內，審定前一年度工作報告及財務報表，並報教育局備查。</w:t>
            </w:r>
          </w:p>
        </w:tc>
        <w:tc>
          <w:tcPr>
            <w:tcW w:w="2500" w:type="pct"/>
          </w:tcPr>
          <w:p w:rsidR="00474473" w:rsidRPr="0098022F" w:rsidRDefault="00474473" w:rsidP="00104998">
            <w:pPr>
              <w:pStyle w:val="Web"/>
              <w:spacing w:before="0" w:beforeAutospacing="0" w:after="0" w:afterAutospacing="0"/>
              <w:jc w:val="both"/>
              <w:rPr>
                <w:rFonts w:ascii="Times New Roman" w:eastAsia="標楷體" w:hAnsi="Times New Roman" w:cs="Times New Roman"/>
                <w:color w:val="000000"/>
              </w:rPr>
            </w:pPr>
            <w:r>
              <w:rPr>
                <w:rFonts w:ascii="Times New Roman" w:eastAsia="標楷體" w:hAnsi="Times New Roman" w:cs="Times New Roman" w:hint="eastAsia"/>
                <w:color w:val="000000"/>
              </w:rPr>
              <w:t>參考財團法人法第</w:t>
            </w:r>
            <w:r>
              <w:rPr>
                <w:rFonts w:ascii="Times New Roman" w:eastAsia="標楷體" w:hAnsi="Times New Roman" w:cs="Times New Roman" w:hint="eastAsia"/>
                <w:color w:val="000000"/>
              </w:rPr>
              <w:t>25</w:t>
            </w:r>
            <w:r>
              <w:rPr>
                <w:rFonts w:ascii="Times New Roman" w:eastAsia="標楷體" w:hAnsi="Times New Roman" w:cs="Times New Roman" w:hint="eastAsia"/>
                <w:color w:val="000000"/>
              </w:rPr>
              <w:t>條規定，</w:t>
            </w:r>
            <w:r w:rsidRPr="0098022F">
              <w:rPr>
                <w:rFonts w:ascii="Times New Roman" w:eastAsia="標楷體" w:hAnsi="Times New Roman" w:cs="Times New Roman" w:hint="eastAsia"/>
                <w:color w:val="000000"/>
              </w:rPr>
              <w:t>明定法人</w:t>
            </w:r>
            <w:proofErr w:type="gramStart"/>
            <w:r w:rsidRPr="0098022F">
              <w:rPr>
                <w:rFonts w:ascii="Times New Roman" w:eastAsia="標楷體" w:hAnsi="Times New Roman" w:cs="Times New Roman" w:hint="eastAsia"/>
                <w:color w:val="000000"/>
              </w:rPr>
              <w:t>報送預決算</w:t>
            </w:r>
            <w:proofErr w:type="gramEnd"/>
            <w:r w:rsidRPr="0098022F">
              <w:rPr>
                <w:rFonts w:ascii="Times New Roman" w:eastAsia="標楷體" w:hAnsi="Times New Roman" w:cs="Times New Roman" w:hint="eastAsia"/>
                <w:color w:val="000000"/>
              </w:rPr>
              <w:t>資料之時間。</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lastRenderedPageBreak/>
              <w:t>第十二條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本會應以捐助財產孳息及設立登記後之各項所得，辦理符合設立目的及捐助章程所定之業務。</w:t>
            </w:r>
          </w:p>
          <w:p w:rsidR="00474473" w:rsidRPr="00921CAE" w:rsidRDefault="00474473" w:rsidP="00104998">
            <w:pPr>
              <w:pStyle w:val="Web"/>
              <w:spacing w:before="0" w:beforeAutospacing="0" w:after="0" w:afterAutospacing="0" w:line="400" w:lineRule="exact"/>
              <w:ind w:leftChars="100" w:left="240" w:firstLineChars="200" w:firstLine="48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本會財產之保管及運用，應以法人名義為之，並受教育局之監督；其資金不得寄託或借貸與董事、其他個人或非金融</w:t>
            </w:r>
            <w:r w:rsidRPr="00921CAE">
              <w:rPr>
                <w:rFonts w:ascii="Times New Roman" w:eastAsia="標楷體" w:hAnsi="Times New Roman" w:cs="Times New Roman" w:hint="eastAsia"/>
                <w:color w:val="000000"/>
                <w:u w:val="single"/>
              </w:rPr>
              <w:t>機</w:t>
            </w:r>
            <w:r w:rsidRPr="00921CAE">
              <w:rPr>
                <w:rFonts w:ascii="Times New Roman" w:eastAsia="標楷體" w:hAnsi="Times New Roman" w:cs="Times New Roman" w:hint="eastAsia"/>
                <w:color w:val="000000"/>
              </w:rPr>
              <w:t>構。</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color w:val="000000"/>
              </w:rPr>
              <w:t xml:space="preserve">  </w:t>
            </w:r>
            <w:r w:rsidRPr="00921CAE">
              <w:rPr>
                <w:rFonts w:ascii="Times New Roman" w:eastAsia="標楷體" w:hAnsi="Times New Roman" w:cs="Times New Roman" w:hint="eastAsia"/>
                <w:color w:val="000000"/>
              </w:rPr>
              <w:t>前項規定財產之保管及運用方法如下：</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一、存放金融機構。</w:t>
            </w:r>
          </w:p>
          <w:p w:rsidR="00474473" w:rsidRPr="00921CAE" w:rsidRDefault="00474473" w:rsidP="00104998">
            <w:pPr>
              <w:pStyle w:val="Web"/>
              <w:spacing w:before="0" w:beforeAutospacing="0" w:after="0" w:afterAutospacing="0" w:line="400" w:lineRule="exact"/>
              <w:ind w:left="919" w:hangingChars="383" w:hanging="919"/>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二、購買公債、國庫券、中央銀行儲蓄</w:t>
            </w:r>
            <w:proofErr w:type="gramStart"/>
            <w:r w:rsidRPr="00921CAE">
              <w:rPr>
                <w:rFonts w:ascii="Times New Roman" w:eastAsia="標楷體" w:hAnsi="Times New Roman" w:cs="Times New Roman" w:hint="eastAsia"/>
                <w:color w:val="000000"/>
              </w:rPr>
              <w:t>券</w:t>
            </w:r>
            <w:proofErr w:type="gramEnd"/>
            <w:r w:rsidRPr="00921CAE">
              <w:rPr>
                <w:rFonts w:ascii="Times New Roman" w:eastAsia="標楷體" w:hAnsi="Times New Roman" w:cs="Times New Roman" w:hint="eastAsia"/>
                <w:color w:val="000000"/>
              </w:rPr>
              <w:t>、金融債券、可轉讓之銀行定期存單、銀行承兌匯票、銀行或票</w:t>
            </w:r>
            <w:proofErr w:type="gramStart"/>
            <w:r w:rsidRPr="00921CAE">
              <w:rPr>
                <w:rFonts w:ascii="Times New Roman" w:eastAsia="標楷體" w:hAnsi="Times New Roman" w:cs="Times New Roman" w:hint="eastAsia"/>
                <w:color w:val="000000"/>
              </w:rPr>
              <w:t>券</w:t>
            </w:r>
            <w:proofErr w:type="gramEnd"/>
            <w:r w:rsidRPr="00921CAE">
              <w:rPr>
                <w:rFonts w:ascii="Times New Roman" w:eastAsia="標楷體" w:hAnsi="Times New Roman" w:cs="Times New Roman" w:hint="eastAsia"/>
                <w:color w:val="000000"/>
              </w:rPr>
              <w:t>金融公司保證發行之商業本票。</w:t>
            </w:r>
          </w:p>
          <w:p w:rsidR="00474473" w:rsidRPr="00921CAE" w:rsidRDefault="00474473" w:rsidP="00104998">
            <w:pPr>
              <w:pStyle w:val="Web"/>
              <w:spacing w:before="0" w:beforeAutospacing="0" w:after="0" w:afterAutospacing="0" w:line="400" w:lineRule="exact"/>
              <w:ind w:left="919" w:hangingChars="383" w:hanging="919"/>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三、購置業務所需之動產及不動產。</w:t>
            </w:r>
          </w:p>
          <w:p w:rsidR="00474473" w:rsidRPr="00921CAE" w:rsidRDefault="00474473" w:rsidP="00104998">
            <w:pPr>
              <w:pStyle w:val="Web"/>
              <w:spacing w:before="0" w:beforeAutospacing="0" w:after="0" w:afterAutospacing="0" w:line="400" w:lineRule="exact"/>
              <w:ind w:leftChars="200" w:left="919" w:hangingChars="183" w:hanging="439"/>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四、本於安全可靠之原則，購買公開發行之有擔保公司債、國內證券投資信託公司發行之固定收益型之受益憑證。</w:t>
            </w:r>
          </w:p>
          <w:p w:rsidR="00474473" w:rsidRPr="00921CAE" w:rsidRDefault="00474473" w:rsidP="00104998">
            <w:pPr>
              <w:pStyle w:val="Web"/>
              <w:spacing w:before="0" w:beforeAutospacing="0" w:after="0" w:afterAutospacing="0" w:line="400" w:lineRule="exact"/>
              <w:ind w:leftChars="200" w:left="919" w:hangingChars="183" w:hanging="439"/>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五、於財團法人財產總額百分之五範圍內購買股票，且對單一公司持股比率不得逾該公司資本額百分之五。</w:t>
            </w:r>
          </w:p>
        </w:tc>
        <w:tc>
          <w:tcPr>
            <w:tcW w:w="2500" w:type="pct"/>
          </w:tcPr>
          <w:p w:rsidR="00474473" w:rsidRDefault="00474473" w:rsidP="00104998">
            <w:pPr>
              <w:pStyle w:val="Web"/>
              <w:spacing w:before="0" w:beforeAutospacing="0" w:after="0" w:afterAutospacing="0"/>
              <w:ind w:left="497" w:hangingChars="207" w:hanging="497"/>
              <w:jc w:val="both"/>
              <w:rPr>
                <w:rFonts w:ascii="Times New Roman" w:eastAsia="標楷體" w:hAnsi="Times New Roman" w:cs="Times New Roman"/>
                <w:color w:val="000000"/>
              </w:rPr>
            </w:pPr>
            <w:r>
              <w:rPr>
                <w:rFonts w:ascii="Times New Roman" w:eastAsia="標楷體" w:hAnsi="Times New Roman" w:cs="Times New Roman" w:hint="eastAsia"/>
                <w:color w:val="000000"/>
              </w:rPr>
              <w:t>一、</w:t>
            </w:r>
            <w:r w:rsidRPr="00AB185D">
              <w:rPr>
                <w:rFonts w:ascii="Times New Roman" w:eastAsia="標楷體" w:hAnsi="Times New Roman" w:cs="Times New Roman" w:hint="eastAsia"/>
                <w:color w:val="000000"/>
              </w:rPr>
              <w:t>依財團法人法第</w:t>
            </w:r>
            <w:r w:rsidRPr="00AB185D">
              <w:rPr>
                <w:rFonts w:ascii="Times New Roman" w:eastAsia="標楷體" w:hAnsi="Times New Roman" w:cs="Times New Roman" w:hint="eastAsia"/>
                <w:color w:val="000000"/>
              </w:rPr>
              <w:t>8</w:t>
            </w:r>
            <w:r w:rsidRPr="00AB185D">
              <w:rPr>
                <w:rFonts w:ascii="Times New Roman" w:eastAsia="標楷體" w:hAnsi="Times New Roman" w:cs="Times New Roman" w:hint="eastAsia"/>
                <w:color w:val="000000"/>
              </w:rPr>
              <w:t>條第</w:t>
            </w:r>
            <w:r w:rsidRPr="00AB185D">
              <w:rPr>
                <w:rFonts w:ascii="Times New Roman" w:eastAsia="標楷體" w:hAnsi="Times New Roman" w:cs="Times New Roman" w:hint="eastAsia"/>
                <w:color w:val="000000"/>
              </w:rPr>
              <w:t>1</w:t>
            </w:r>
            <w:r w:rsidRPr="00AB185D">
              <w:rPr>
                <w:rFonts w:ascii="Times New Roman" w:eastAsia="標楷體" w:hAnsi="Times New Roman" w:cs="Times New Roman" w:hint="eastAsia"/>
                <w:color w:val="000000"/>
              </w:rPr>
              <w:t>項第</w:t>
            </w:r>
            <w:r>
              <w:rPr>
                <w:rFonts w:ascii="Times New Roman" w:eastAsia="標楷體" w:hAnsi="Times New Roman" w:cs="Times New Roman" w:hint="eastAsia"/>
                <w:color w:val="000000"/>
              </w:rPr>
              <w:t>2</w:t>
            </w:r>
            <w:r w:rsidRPr="00AB185D">
              <w:rPr>
                <w:rFonts w:ascii="Times New Roman" w:eastAsia="標楷體" w:hAnsi="Times New Roman" w:cs="Times New Roman" w:hint="eastAsia"/>
                <w:color w:val="000000"/>
              </w:rPr>
              <w:t>款規定，明定法人</w:t>
            </w:r>
            <w:r>
              <w:rPr>
                <w:rFonts w:ascii="Times New Roman" w:eastAsia="標楷體" w:hAnsi="Times New Roman" w:cs="Times New Roman" w:hint="eastAsia"/>
                <w:color w:val="000000"/>
              </w:rPr>
              <w:t>捐助財產之保管運用方法</w:t>
            </w:r>
            <w:r w:rsidRPr="00AB185D">
              <w:rPr>
                <w:rFonts w:ascii="Times New Roman" w:eastAsia="標楷體" w:hAnsi="Times New Roman" w:cs="Times New Roman" w:hint="eastAsia"/>
                <w:color w:val="000000"/>
              </w:rPr>
              <w:t>。</w:t>
            </w:r>
          </w:p>
          <w:p w:rsidR="00474473" w:rsidRDefault="00474473" w:rsidP="00104998">
            <w:pPr>
              <w:pStyle w:val="Web"/>
              <w:spacing w:before="0" w:beforeAutospacing="0" w:after="0" w:afterAutospacing="0"/>
              <w:ind w:left="521" w:hangingChars="217" w:hanging="521"/>
              <w:jc w:val="both"/>
              <w:rPr>
                <w:rFonts w:ascii="Times New Roman" w:eastAsia="標楷體" w:hAnsi="Times New Roman" w:cs="Times New Roman"/>
                <w:color w:val="000000"/>
              </w:rPr>
            </w:pPr>
            <w:r>
              <w:rPr>
                <w:rFonts w:ascii="Times New Roman" w:eastAsia="標楷體" w:hAnsi="Times New Roman" w:cs="Times New Roman" w:hint="eastAsia"/>
                <w:color w:val="000000"/>
              </w:rPr>
              <w:t>二、參考財團法人法第</w:t>
            </w:r>
            <w:r>
              <w:rPr>
                <w:rFonts w:ascii="Times New Roman" w:eastAsia="標楷體" w:hAnsi="Times New Roman" w:cs="Times New Roman" w:hint="eastAsia"/>
                <w:color w:val="000000"/>
              </w:rPr>
              <w:t>19</w:t>
            </w:r>
            <w:r>
              <w:rPr>
                <w:rFonts w:ascii="Times New Roman" w:eastAsia="標楷體" w:hAnsi="Times New Roman" w:cs="Times New Roman" w:hint="eastAsia"/>
                <w:color w:val="000000"/>
              </w:rPr>
              <w:t>條規定，</w:t>
            </w:r>
            <w:r w:rsidRPr="0098022F">
              <w:rPr>
                <w:rFonts w:ascii="Times New Roman" w:eastAsia="標楷體" w:hAnsi="Times New Roman" w:cs="Times New Roman" w:hint="eastAsia"/>
                <w:color w:val="000000"/>
              </w:rPr>
              <w:t>明定財產</w:t>
            </w:r>
            <w:r>
              <w:rPr>
                <w:rFonts w:ascii="Times New Roman" w:eastAsia="標楷體" w:hAnsi="Times New Roman" w:cs="Times New Roman" w:hint="eastAsia"/>
                <w:color w:val="000000"/>
              </w:rPr>
              <w:t>保管及</w:t>
            </w:r>
            <w:r w:rsidRPr="0098022F">
              <w:rPr>
                <w:rFonts w:ascii="Times New Roman" w:eastAsia="標楷體" w:hAnsi="Times New Roman" w:cs="Times New Roman" w:hint="eastAsia"/>
                <w:color w:val="000000"/>
              </w:rPr>
              <w:t>運用方法。</w:t>
            </w:r>
          </w:p>
          <w:p w:rsidR="00474473" w:rsidRPr="0098022F" w:rsidRDefault="00474473" w:rsidP="00104998">
            <w:pPr>
              <w:pStyle w:val="Web"/>
              <w:spacing w:before="0" w:beforeAutospacing="0" w:after="0" w:afterAutospacing="0"/>
              <w:ind w:left="521" w:hangingChars="217" w:hanging="521"/>
              <w:jc w:val="both"/>
              <w:rPr>
                <w:rFonts w:ascii="Times New Roman" w:eastAsia="標楷體" w:hAnsi="Times New Roman" w:cs="Times New Roman"/>
                <w:color w:val="000000"/>
              </w:rPr>
            </w:pPr>
            <w:r>
              <w:rPr>
                <w:rFonts w:ascii="Times New Roman" w:eastAsia="標楷體" w:hAnsi="Times New Roman" w:cs="Times New Roman" w:hint="eastAsia"/>
                <w:color w:val="000000"/>
              </w:rPr>
              <w:t>三、若法人設置監察人者，建議第</w:t>
            </w:r>
            <w:r>
              <w:rPr>
                <w:rFonts w:ascii="Times New Roman" w:eastAsia="標楷體" w:hAnsi="Times New Roman" w:cs="Times New Roman" w:hint="eastAsia"/>
                <w:color w:val="000000"/>
              </w:rPr>
              <w:t>2</w:t>
            </w:r>
            <w:r>
              <w:rPr>
                <w:rFonts w:ascii="Times New Roman" w:eastAsia="標楷體" w:hAnsi="Times New Roman" w:cs="Times New Roman" w:hint="eastAsia"/>
                <w:color w:val="000000"/>
              </w:rPr>
              <w:t>項文字為「</w:t>
            </w:r>
            <w:r w:rsidRPr="00894E68">
              <w:rPr>
                <w:rFonts w:ascii="Times New Roman" w:eastAsia="標楷體" w:hAnsi="Times New Roman" w:cs="Times New Roman" w:hint="eastAsia"/>
                <w:color w:val="000000"/>
              </w:rPr>
              <w:t>本會財產之保管及運用，應以法人名義為之，並受教育部之監督；其資金不得寄託或借貸與董事、</w:t>
            </w:r>
            <w:r>
              <w:rPr>
                <w:rFonts w:ascii="Times New Roman" w:eastAsia="標楷體" w:hAnsi="Times New Roman" w:cs="Times New Roman" w:hint="eastAsia"/>
                <w:color w:val="000000"/>
              </w:rPr>
              <w:t>監察人、</w:t>
            </w:r>
            <w:r w:rsidRPr="00894E68">
              <w:rPr>
                <w:rFonts w:ascii="Times New Roman" w:eastAsia="標楷體" w:hAnsi="Times New Roman" w:cs="Times New Roman" w:hint="eastAsia"/>
                <w:color w:val="000000"/>
              </w:rPr>
              <w:t>其他個人或非金融</w:t>
            </w:r>
            <w:r>
              <w:rPr>
                <w:rFonts w:ascii="Times New Roman" w:eastAsia="標楷體" w:hAnsi="Times New Roman" w:cs="Times New Roman" w:hint="eastAsia"/>
                <w:color w:val="000000"/>
              </w:rPr>
              <w:t>機</w:t>
            </w:r>
            <w:r w:rsidRPr="00894E68">
              <w:rPr>
                <w:rFonts w:ascii="Times New Roman" w:eastAsia="標楷體" w:hAnsi="Times New Roman" w:cs="Times New Roman" w:hint="eastAsia"/>
                <w:color w:val="000000"/>
              </w:rPr>
              <w:t>構。</w:t>
            </w:r>
            <w:r>
              <w:rPr>
                <w:rFonts w:ascii="Times New Roman" w:eastAsia="標楷體" w:hAnsi="Times New Roman" w:cs="Times New Roman" w:hint="eastAsia"/>
                <w:color w:val="000000"/>
              </w:rPr>
              <w:t>」</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第十三條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本會設立許可事項如有變更，</w:t>
            </w:r>
            <w:proofErr w:type="gramStart"/>
            <w:r w:rsidRPr="00921CAE">
              <w:rPr>
                <w:rFonts w:ascii="Times New Roman" w:eastAsia="標楷體" w:hAnsi="Times New Roman" w:cs="Times New Roman" w:hint="eastAsia"/>
                <w:color w:val="000000"/>
              </w:rPr>
              <w:t>均須經</w:t>
            </w:r>
            <w:proofErr w:type="gramEnd"/>
            <w:r w:rsidRPr="00921CAE">
              <w:rPr>
                <w:rFonts w:ascii="Times New Roman" w:eastAsia="標楷體" w:hAnsi="Times New Roman" w:cs="Times New Roman" w:hint="eastAsia"/>
                <w:color w:val="000000"/>
              </w:rPr>
              <w:t>董事會通過，應於變更事項發生後三十日內，函報教育部許可變更，並於許可十五日內，向該管法院為變更登記，於取得換發法人登記證書後十五日內，將該登記證</w:t>
            </w:r>
            <w:proofErr w:type="gramStart"/>
            <w:r w:rsidRPr="00921CAE">
              <w:rPr>
                <w:rFonts w:ascii="Times New Roman" w:eastAsia="標楷體" w:hAnsi="Times New Roman" w:cs="Times New Roman" w:hint="eastAsia"/>
                <w:color w:val="000000"/>
              </w:rPr>
              <w:t>書影本送教育局及本會主事務所</w:t>
            </w:r>
            <w:proofErr w:type="gramEnd"/>
            <w:r w:rsidRPr="00921CAE">
              <w:rPr>
                <w:rFonts w:ascii="Times New Roman" w:eastAsia="標楷體" w:hAnsi="Times New Roman" w:cs="Times New Roman" w:hint="eastAsia"/>
                <w:color w:val="000000"/>
              </w:rPr>
              <w:t>所在地稅捐</w:t>
            </w:r>
            <w:proofErr w:type="gramStart"/>
            <w:r w:rsidRPr="00921CAE">
              <w:rPr>
                <w:rFonts w:ascii="Times New Roman" w:eastAsia="標楷體" w:hAnsi="Times New Roman" w:cs="Times New Roman" w:hint="eastAsia"/>
                <w:color w:val="000000"/>
              </w:rPr>
              <w:t>稽</w:t>
            </w:r>
            <w:proofErr w:type="gramEnd"/>
            <w:r w:rsidRPr="00921CAE">
              <w:rPr>
                <w:rFonts w:ascii="Times New Roman" w:eastAsia="標楷體" w:hAnsi="Times New Roman" w:cs="Times New Roman" w:hint="eastAsia"/>
                <w:color w:val="000000"/>
              </w:rPr>
              <w:t>徵機關備查。</w:t>
            </w:r>
          </w:p>
        </w:tc>
        <w:tc>
          <w:tcPr>
            <w:tcW w:w="2500" w:type="pct"/>
          </w:tcPr>
          <w:p w:rsidR="00474473" w:rsidRPr="0098022F" w:rsidRDefault="00474473" w:rsidP="00104998">
            <w:pPr>
              <w:pStyle w:val="Web"/>
              <w:spacing w:before="0" w:beforeAutospacing="0" w:after="0" w:afterAutospacing="0"/>
              <w:jc w:val="both"/>
              <w:rPr>
                <w:rFonts w:ascii="Times New Roman" w:eastAsia="標楷體" w:hAnsi="Times New Roman" w:cs="Times New Roman"/>
                <w:color w:val="000000"/>
              </w:rPr>
            </w:pPr>
            <w:r>
              <w:rPr>
                <w:rFonts w:ascii="Times New Roman" w:eastAsia="標楷體" w:hAnsi="Times New Roman" w:cs="Times New Roman" w:hint="eastAsia"/>
                <w:color w:val="000000"/>
              </w:rPr>
              <w:t>參考財團法人法第</w:t>
            </w:r>
            <w:r>
              <w:rPr>
                <w:rFonts w:ascii="Times New Roman" w:eastAsia="標楷體" w:hAnsi="Times New Roman" w:cs="Times New Roman" w:hint="eastAsia"/>
                <w:color w:val="000000"/>
              </w:rPr>
              <w:t>12</w:t>
            </w:r>
            <w:r>
              <w:rPr>
                <w:rFonts w:ascii="Times New Roman" w:eastAsia="標楷體" w:hAnsi="Times New Roman" w:cs="Times New Roman" w:hint="eastAsia"/>
                <w:color w:val="000000"/>
              </w:rPr>
              <w:t>條規定，</w:t>
            </w:r>
            <w:r w:rsidRPr="0098022F">
              <w:rPr>
                <w:rFonts w:ascii="Times New Roman" w:eastAsia="標楷體" w:hAnsi="Times New Roman" w:cs="Times New Roman" w:hint="eastAsia"/>
                <w:color w:val="000000"/>
              </w:rPr>
              <w:t>明定法人登記事項變更時，應辦理變更登記。</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第十四條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本會經董事會依捐助章程決議解散、經教育局撤銷、廢止許可或經該管法院宣告解散者，應依民法及非訟事件法等相關規定辦理解散及清算終結登記。</w:t>
            </w:r>
          </w:p>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前項清算後賸餘財產，不得歸屬於自然人或營利團體，應歸屬本會主事務所所在地之地方自治團體。</w:t>
            </w:r>
          </w:p>
        </w:tc>
        <w:tc>
          <w:tcPr>
            <w:tcW w:w="2500" w:type="pct"/>
          </w:tcPr>
          <w:p w:rsidR="00474473" w:rsidRPr="0098022F" w:rsidRDefault="00474473" w:rsidP="00104998">
            <w:pPr>
              <w:pStyle w:val="Web"/>
              <w:spacing w:before="0" w:beforeAutospacing="0" w:after="0" w:afterAutospacing="0"/>
              <w:jc w:val="both"/>
              <w:rPr>
                <w:rFonts w:ascii="Times New Roman" w:eastAsia="標楷體" w:hAnsi="Times New Roman" w:cs="Times New Roman"/>
                <w:color w:val="000000"/>
              </w:rPr>
            </w:pPr>
            <w:r>
              <w:rPr>
                <w:rFonts w:ascii="Times New Roman" w:eastAsia="標楷體" w:hAnsi="Times New Roman" w:cs="Times New Roman" w:hint="eastAsia"/>
                <w:color w:val="000000"/>
              </w:rPr>
              <w:t>參考財團法人法第</w:t>
            </w:r>
            <w:r>
              <w:rPr>
                <w:rFonts w:ascii="Times New Roman" w:eastAsia="標楷體" w:hAnsi="Times New Roman" w:cs="Times New Roman" w:hint="eastAsia"/>
                <w:color w:val="000000"/>
              </w:rPr>
              <w:t>33</w:t>
            </w:r>
            <w:r>
              <w:rPr>
                <w:rFonts w:ascii="Times New Roman" w:eastAsia="標楷體" w:hAnsi="Times New Roman" w:cs="Times New Roman" w:hint="eastAsia"/>
                <w:color w:val="000000"/>
              </w:rPr>
              <w:t>條規定，</w:t>
            </w:r>
            <w:r w:rsidRPr="0098022F">
              <w:rPr>
                <w:rFonts w:ascii="Times New Roman" w:eastAsia="標楷體" w:hAnsi="Times New Roman" w:cs="Times New Roman" w:hint="eastAsia"/>
                <w:color w:val="000000"/>
              </w:rPr>
              <w:t>明定法人解散後，賸餘財產歸屬之規定。</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t>第十五條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本章程訂於中華民國○○年○○月○○日，如有未盡事宜，悉依財團法人法、民法及有關法令規定辦理。</w:t>
            </w:r>
          </w:p>
        </w:tc>
        <w:tc>
          <w:tcPr>
            <w:tcW w:w="2500" w:type="pct"/>
          </w:tcPr>
          <w:p w:rsidR="00474473" w:rsidRDefault="00474473" w:rsidP="00104998">
            <w:pPr>
              <w:pStyle w:val="Web"/>
              <w:spacing w:before="0" w:beforeAutospacing="0" w:after="0" w:afterAutospacing="0"/>
              <w:ind w:left="521" w:hangingChars="217" w:hanging="521"/>
              <w:jc w:val="both"/>
              <w:rPr>
                <w:rFonts w:ascii="Times New Roman" w:eastAsia="標楷體" w:hAnsi="Times New Roman" w:cs="Times New Roman"/>
                <w:color w:val="000000"/>
              </w:rPr>
            </w:pPr>
            <w:r>
              <w:rPr>
                <w:rFonts w:ascii="Times New Roman" w:eastAsia="標楷體" w:hAnsi="Times New Roman" w:cs="Times New Roman" w:hint="eastAsia"/>
                <w:color w:val="000000"/>
              </w:rPr>
              <w:t>一、</w:t>
            </w:r>
            <w:r w:rsidRPr="00AB185D">
              <w:rPr>
                <w:rFonts w:ascii="Times New Roman" w:eastAsia="標楷體" w:hAnsi="Times New Roman" w:cs="Times New Roman" w:hint="eastAsia"/>
                <w:color w:val="000000"/>
              </w:rPr>
              <w:t>依財團法人法第</w:t>
            </w:r>
            <w:r w:rsidRPr="00AB185D">
              <w:rPr>
                <w:rFonts w:ascii="Times New Roman" w:eastAsia="標楷體" w:hAnsi="Times New Roman" w:cs="Times New Roman" w:hint="eastAsia"/>
                <w:color w:val="000000"/>
              </w:rPr>
              <w:t>8</w:t>
            </w:r>
            <w:r w:rsidRPr="00AB185D">
              <w:rPr>
                <w:rFonts w:ascii="Times New Roman" w:eastAsia="標楷體" w:hAnsi="Times New Roman" w:cs="Times New Roman" w:hint="eastAsia"/>
                <w:color w:val="000000"/>
              </w:rPr>
              <w:t>條第</w:t>
            </w:r>
            <w:r w:rsidRPr="00AB185D">
              <w:rPr>
                <w:rFonts w:ascii="Times New Roman" w:eastAsia="標楷體" w:hAnsi="Times New Roman" w:cs="Times New Roman" w:hint="eastAsia"/>
                <w:color w:val="000000"/>
              </w:rPr>
              <w:t>1</w:t>
            </w:r>
            <w:r w:rsidRPr="00AB185D">
              <w:rPr>
                <w:rFonts w:ascii="Times New Roman" w:eastAsia="標楷體" w:hAnsi="Times New Roman" w:cs="Times New Roman" w:hint="eastAsia"/>
                <w:color w:val="000000"/>
              </w:rPr>
              <w:t>項第</w:t>
            </w:r>
            <w:r>
              <w:rPr>
                <w:rFonts w:ascii="Times New Roman" w:eastAsia="標楷體" w:hAnsi="Times New Roman" w:cs="Times New Roman" w:hint="eastAsia"/>
                <w:color w:val="000000"/>
              </w:rPr>
              <w:t>8</w:t>
            </w:r>
            <w:r w:rsidRPr="00AB185D">
              <w:rPr>
                <w:rFonts w:ascii="Times New Roman" w:eastAsia="標楷體" w:hAnsi="Times New Roman" w:cs="Times New Roman" w:hint="eastAsia"/>
                <w:color w:val="000000"/>
              </w:rPr>
              <w:t>款規定，明定法人</w:t>
            </w:r>
            <w:r>
              <w:rPr>
                <w:rFonts w:ascii="Times New Roman" w:eastAsia="標楷體" w:hAnsi="Times New Roman" w:cs="Times New Roman" w:hint="eastAsia"/>
                <w:color w:val="000000"/>
              </w:rPr>
              <w:t>訂定捐助章程之年、月、日</w:t>
            </w:r>
            <w:r w:rsidRPr="00AB185D">
              <w:rPr>
                <w:rFonts w:ascii="Times New Roman" w:eastAsia="標楷體" w:hAnsi="Times New Roman" w:cs="Times New Roman" w:hint="eastAsia"/>
                <w:color w:val="000000"/>
              </w:rPr>
              <w:t>。</w:t>
            </w:r>
          </w:p>
          <w:p w:rsidR="00474473" w:rsidRPr="0098022F" w:rsidRDefault="00474473" w:rsidP="00104998">
            <w:pPr>
              <w:pStyle w:val="Web"/>
              <w:spacing w:before="0" w:beforeAutospacing="0" w:after="0" w:afterAutospacing="0"/>
              <w:ind w:left="521" w:hangingChars="217" w:hanging="521"/>
              <w:jc w:val="both"/>
              <w:rPr>
                <w:rFonts w:ascii="Times New Roman" w:eastAsia="標楷體" w:hAnsi="Times New Roman" w:cs="Times New Roman"/>
                <w:color w:val="000000"/>
              </w:rPr>
            </w:pPr>
            <w:r>
              <w:rPr>
                <w:rFonts w:ascii="Times New Roman" w:eastAsia="標楷體" w:hAnsi="Times New Roman" w:cs="Times New Roman" w:hint="eastAsia"/>
                <w:color w:val="000000"/>
              </w:rPr>
              <w:t>二、</w:t>
            </w:r>
            <w:r w:rsidRPr="0098022F">
              <w:rPr>
                <w:rFonts w:ascii="Times New Roman" w:eastAsia="標楷體" w:hAnsi="Times New Roman" w:cs="Times New Roman" w:hint="eastAsia"/>
                <w:color w:val="000000"/>
              </w:rPr>
              <w:t>明定捐助章程訂定之年、月、日及補充章程不足之規範。</w:t>
            </w:r>
          </w:p>
        </w:tc>
      </w:tr>
      <w:tr w:rsidR="00474473" w:rsidRPr="0098022F" w:rsidTr="00104998">
        <w:trPr>
          <w:jc w:val="center"/>
        </w:trPr>
        <w:tc>
          <w:tcPr>
            <w:tcW w:w="2500" w:type="pct"/>
          </w:tcPr>
          <w:p w:rsidR="00474473" w:rsidRPr="00921CAE" w:rsidRDefault="00474473" w:rsidP="00104998">
            <w:pPr>
              <w:pStyle w:val="Web"/>
              <w:spacing w:before="0" w:beforeAutospacing="0" w:after="0" w:afterAutospacing="0" w:line="400" w:lineRule="exact"/>
              <w:ind w:left="240" w:hangingChars="100" w:hanging="240"/>
              <w:jc w:val="both"/>
              <w:rPr>
                <w:rFonts w:ascii="Times New Roman" w:eastAsia="標楷體" w:hAnsi="Times New Roman" w:cs="Times New Roman"/>
                <w:color w:val="000000"/>
              </w:rPr>
            </w:pPr>
            <w:r w:rsidRPr="00921CAE">
              <w:rPr>
                <w:rFonts w:ascii="Times New Roman" w:eastAsia="標楷體" w:hAnsi="Times New Roman" w:cs="Times New Roman" w:hint="eastAsia"/>
                <w:color w:val="000000"/>
              </w:rPr>
              <w:lastRenderedPageBreak/>
              <w:t>第十六條</w:t>
            </w:r>
            <w:r w:rsidRPr="00921CAE">
              <w:rPr>
                <w:rFonts w:ascii="Times New Roman" w:eastAsia="標楷體" w:hAnsi="Times New Roman" w:cs="Times New Roman" w:hint="eastAsia"/>
                <w:color w:val="000000"/>
              </w:rPr>
              <w:t xml:space="preserve">  </w:t>
            </w:r>
            <w:r w:rsidRPr="00921CAE">
              <w:rPr>
                <w:rFonts w:ascii="Times New Roman" w:eastAsia="標楷體" w:hAnsi="Times New Roman" w:cs="Times New Roman" w:hint="eastAsia"/>
                <w:color w:val="000000"/>
              </w:rPr>
              <w:t>本章程經董事會通過，報教育局許可，並經該管法院登記後施行；修正時，亦同。</w:t>
            </w:r>
          </w:p>
        </w:tc>
        <w:tc>
          <w:tcPr>
            <w:tcW w:w="2500" w:type="pct"/>
          </w:tcPr>
          <w:p w:rsidR="00474473" w:rsidRPr="0098022F" w:rsidRDefault="00474473" w:rsidP="00104998">
            <w:pPr>
              <w:pStyle w:val="Web"/>
              <w:spacing w:before="0" w:beforeAutospacing="0" w:after="0" w:afterAutospacing="0"/>
              <w:jc w:val="both"/>
              <w:rPr>
                <w:rFonts w:ascii="Times New Roman" w:eastAsia="標楷體" w:hAnsi="Times New Roman" w:cs="Times New Roman"/>
                <w:color w:val="000000"/>
              </w:rPr>
            </w:pPr>
            <w:r>
              <w:rPr>
                <w:rFonts w:ascii="Times New Roman" w:eastAsia="標楷體" w:hAnsi="Times New Roman" w:cs="Times New Roman" w:hint="eastAsia"/>
                <w:color w:val="000000"/>
              </w:rPr>
              <w:t>明定施行程序。</w:t>
            </w:r>
          </w:p>
        </w:tc>
      </w:tr>
    </w:tbl>
    <w:p w:rsidR="00474473" w:rsidRDefault="00474473" w:rsidP="00474473">
      <w:pPr>
        <w:ind w:leftChars="-236" w:left="348" w:hangingChars="381" w:hanging="914"/>
        <w:rPr>
          <w:rFonts w:eastAsia="標楷體"/>
          <w:color w:val="000000"/>
          <w:kern w:val="0"/>
        </w:rPr>
      </w:pPr>
      <w:r w:rsidRPr="00237C18">
        <w:rPr>
          <w:rFonts w:eastAsia="標楷體" w:hint="eastAsia"/>
          <w:color w:val="000000"/>
          <w:kern w:val="0"/>
        </w:rPr>
        <w:t>備註：</w:t>
      </w:r>
      <w:r>
        <w:rPr>
          <w:rFonts w:eastAsia="標楷體" w:hint="eastAsia"/>
          <w:color w:val="000000"/>
          <w:kern w:val="0"/>
        </w:rPr>
        <w:t>1.</w:t>
      </w:r>
      <w:r>
        <w:rPr>
          <w:rFonts w:eastAsia="標楷體" w:hint="eastAsia"/>
          <w:color w:val="000000"/>
          <w:kern w:val="0"/>
        </w:rPr>
        <w:t>除財團法人法第</w:t>
      </w:r>
      <w:r>
        <w:rPr>
          <w:rFonts w:eastAsia="標楷體" w:hint="eastAsia"/>
          <w:color w:val="000000"/>
          <w:kern w:val="0"/>
        </w:rPr>
        <w:t>8</w:t>
      </w:r>
      <w:r>
        <w:rPr>
          <w:rFonts w:eastAsia="標楷體" w:hint="eastAsia"/>
          <w:color w:val="000000"/>
          <w:kern w:val="0"/>
        </w:rPr>
        <w:t>條第</w:t>
      </w:r>
      <w:r>
        <w:rPr>
          <w:rFonts w:eastAsia="標楷體" w:hint="eastAsia"/>
          <w:color w:val="000000"/>
          <w:kern w:val="0"/>
        </w:rPr>
        <w:t>1</w:t>
      </w:r>
      <w:r>
        <w:rPr>
          <w:rFonts w:eastAsia="標楷體" w:hint="eastAsia"/>
          <w:color w:val="000000"/>
          <w:kern w:val="0"/>
        </w:rPr>
        <w:t>項所定章程應記載事項外，得視實際需要自行</w:t>
      </w:r>
      <w:proofErr w:type="gramStart"/>
      <w:r>
        <w:rPr>
          <w:rFonts w:eastAsia="標楷體" w:hint="eastAsia"/>
          <w:color w:val="000000"/>
          <w:kern w:val="0"/>
        </w:rPr>
        <w:t>審酌訂定</w:t>
      </w:r>
      <w:proofErr w:type="gramEnd"/>
      <w:r>
        <w:rPr>
          <w:rFonts w:eastAsia="標楷體" w:hint="eastAsia"/>
          <w:color w:val="000000"/>
          <w:kern w:val="0"/>
        </w:rPr>
        <w:t>。</w:t>
      </w:r>
    </w:p>
    <w:p w:rsidR="00474473" w:rsidRDefault="00474473" w:rsidP="00474473">
      <w:pPr>
        <w:ind w:leftChars="-236" w:left="425" w:hangingChars="413" w:hanging="991"/>
        <w:rPr>
          <w:rFonts w:eastAsia="標楷體"/>
          <w:color w:val="000000"/>
          <w:kern w:val="0"/>
        </w:rPr>
      </w:pPr>
      <w:r>
        <w:rPr>
          <w:rFonts w:eastAsia="標楷體" w:hint="eastAsia"/>
          <w:color w:val="000000"/>
          <w:kern w:val="0"/>
        </w:rPr>
        <w:t xml:space="preserve">      2.</w:t>
      </w:r>
      <w:r>
        <w:rPr>
          <w:rFonts w:eastAsia="標楷體" w:hint="eastAsia"/>
          <w:color w:val="000000"/>
          <w:kern w:val="0"/>
        </w:rPr>
        <w:t>如設有監察人者，應載明名額、資格、產生方式、任期及選</w:t>
      </w:r>
      <w:r w:rsidRPr="001100F4">
        <w:rPr>
          <w:rFonts w:eastAsia="標楷體" w:hint="eastAsia"/>
          <w:color w:val="000000"/>
          <w:kern w:val="0"/>
        </w:rPr>
        <w:t>（</w:t>
      </w:r>
      <w:r>
        <w:rPr>
          <w:rFonts w:eastAsia="標楷體" w:hint="eastAsia"/>
          <w:color w:val="000000"/>
          <w:kern w:val="0"/>
        </w:rPr>
        <w:t>解</w:t>
      </w:r>
      <w:r w:rsidRPr="001100F4">
        <w:rPr>
          <w:rFonts w:eastAsia="標楷體" w:hint="eastAsia"/>
          <w:color w:val="000000"/>
          <w:kern w:val="0"/>
        </w:rPr>
        <w:t>）</w:t>
      </w:r>
      <w:r>
        <w:rPr>
          <w:rFonts w:eastAsia="標楷體" w:hint="eastAsia"/>
          <w:color w:val="000000"/>
          <w:kern w:val="0"/>
        </w:rPr>
        <w:t>任事項。</w:t>
      </w:r>
    </w:p>
    <w:p w:rsidR="00474473" w:rsidRPr="00FB763E" w:rsidRDefault="00474473" w:rsidP="00474473">
      <w:pPr>
        <w:ind w:leftChars="-236" w:left="425" w:hangingChars="413" w:hanging="991"/>
        <w:rPr>
          <w:rFonts w:ascii="標楷體" w:eastAsia="標楷體" w:hAnsi="標楷體"/>
          <w:color w:val="000000"/>
        </w:rPr>
      </w:pPr>
      <w:r>
        <w:rPr>
          <w:rFonts w:eastAsia="標楷體" w:hint="eastAsia"/>
          <w:color w:val="000000"/>
          <w:kern w:val="0"/>
        </w:rPr>
        <w:t xml:space="preserve">      3.</w:t>
      </w:r>
      <w:r>
        <w:rPr>
          <w:rFonts w:eastAsia="標楷體" w:hint="eastAsia"/>
          <w:color w:val="000000"/>
          <w:kern w:val="0"/>
        </w:rPr>
        <w:t>本範例如有未盡</w:t>
      </w:r>
      <w:r>
        <w:rPr>
          <w:rFonts w:eastAsia="標楷體" w:hint="eastAsia"/>
          <w:color w:val="000000"/>
          <w:kern w:val="0"/>
        </w:rPr>
        <w:t>/</w:t>
      </w:r>
      <w:r>
        <w:rPr>
          <w:rFonts w:eastAsia="標楷體" w:hint="eastAsia"/>
          <w:color w:val="000000"/>
          <w:kern w:val="0"/>
        </w:rPr>
        <w:t>缺漏事宜，悉依財團法人法及其相關法令辦理。</w:t>
      </w:r>
    </w:p>
    <w:p w:rsidR="00474473" w:rsidRPr="009954CA" w:rsidRDefault="00474473" w:rsidP="00474473"/>
    <w:p w:rsidR="00AF46CB" w:rsidRPr="00474473" w:rsidRDefault="00AF46CB">
      <w:bookmarkStart w:id="0" w:name="_GoBack"/>
      <w:bookmarkEnd w:id="0"/>
    </w:p>
    <w:sectPr w:rsidR="00AF46CB" w:rsidRPr="00474473" w:rsidSect="006C64E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73"/>
    <w:rsid w:val="00474473"/>
    <w:rsid w:val="00AF46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92B21-57FF-43F1-84D3-529A8FF0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74473"/>
    <w:pPr>
      <w:widowControl/>
      <w:spacing w:before="100" w:beforeAutospacing="1" w:after="100" w:afterAutospacing="1"/>
    </w:pPr>
    <w:rPr>
      <w:rFonts w:ascii="Arial Unicode MS" w:eastAsia="Times New Roman" w:hAnsi="Arial Unicode MS" w:cs="Arial Unicode MS"/>
      <w:color w:val="993300"/>
      <w:kern w:val="0"/>
      <w:szCs w:val="24"/>
    </w:rPr>
  </w:style>
  <w:style w:type="paragraph" w:customStyle="1" w:styleId="-1">
    <w:name w:val="內文-1"/>
    <w:basedOn w:val="a"/>
    <w:rsid w:val="00474473"/>
    <w:pPr>
      <w:spacing w:beforeLines="50" w:before="180" w:afterLines="50" w:after="180"/>
      <w:jc w:val="both"/>
    </w:pPr>
    <w:rPr>
      <w:rFonts w:ascii="標楷體" w:eastAsia="標楷體" w:hAnsi="標楷體" w:cs="Arial"/>
      <w:sz w:val="2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劉依婷</dc:creator>
  <cp:keywords/>
  <dc:description/>
  <cp:lastModifiedBy>劉依婷</cp:lastModifiedBy>
  <cp:revision>1</cp:revision>
  <dcterms:created xsi:type="dcterms:W3CDTF">2019-11-28T11:29:00Z</dcterms:created>
  <dcterms:modified xsi:type="dcterms:W3CDTF">2019-11-28T11:29:00Z</dcterms:modified>
</cp:coreProperties>
</file>