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B9" w:rsidRDefault="00A46883" w:rsidP="001B4BB6">
      <w:pPr>
        <w:pStyle w:val="style19"/>
        <w:spacing w:before="0" w:beforeAutospacing="0" w:after="0" w:afterAutospacing="0" w:line="0" w:lineRule="atLeast"/>
        <w:rPr>
          <w:rFonts w:ascii="Arial" w:hAnsi="Arial" w:cs="Arial"/>
          <w:b/>
          <w:bCs/>
          <w:sz w:val="40"/>
          <w:szCs w:val="40"/>
        </w:rPr>
      </w:pPr>
      <w:r>
        <w:rPr>
          <w:rFonts w:ascii="Arial" w:hAnsi="Arial" w:cs="Arial" w:hint="eastAsia"/>
          <w:b/>
          <w:bCs/>
          <w:sz w:val="40"/>
          <w:szCs w:val="40"/>
        </w:rPr>
        <w:t>澳洲</w:t>
      </w:r>
      <w:r w:rsidR="002B16B9" w:rsidRPr="00DC4D92">
        <w:rPr>
          <w:rFonts w:ascii="Arial" w:hAnsi="Arial" w:cs="Arial"/>
          <w:b/>
          <w:bCs/>
          <w:sz w:val="40"/>
          <w:szCs w:val="40"/>
        </w:rPr>
        <w:t>學生簽證</w:t>
      </w:r>
      <w:r>
        <w:rPr>
          <w:rFonts w:ascii="Arial" w:hAnsi="Arial" w:cs="Arial" w:hint="eastAsia"/>
          <w:b/>
          <w:bCs/>
          <w:sz w:val="40"/>
          <w:szCs w:val="40"/>
        </w:rPr>
        <w:t>須知</w:t>
      </w:r>
      <w:r w:rsidR="00DC4D92" w:rsidRPr="00DC4D92">
        <w:rPr>
          <w:rFonts w:ascii="Arial" w:hAnsi="Arial" w:cs="Arial"/>
          <w:b/>
          <w:bCs/>
          <w:sz w:val="40"/>
          <w:szCs w:val="40"/>
        </w:rPr>
        <w:t xml:space="preserve"> </w:t>
      </w:r>
    </w:p>
    <w:p w:rsidR="00A46883" w:rsidRPr="006710F5" w:rsidRDefault="0079569F" w:rsidP="001B4BB6">
      <w:pPr>
        <w:pStyle w:val="style19"/>
        <w:spacing w:before="0" w:beforeAutospacing="0" w:after="0" w:afterAutospacing="0" w:line="0" w:lineRule="atLeast"/>
        <w:rPr>
          <w:rFonts w:ascii="Arial" w:hAnsi="Arial" w:cs="Arial"/>
          <w:b/>
          <w:sz w:val="28"/>
          <w:szCs w:val="28"/>
        </w:rPr>
      </w:pPr>
      <w:r w:rsidRPr="006710F5">
        <w:rPr>
          <w:rFonts w:ascii="Arial" w:hAnsi="Arial" w:cs="Arial"/>
          <w:b/>
          <w:sz w:val="28"/>
          <w:szCs w:val="28"/>
        </w:rPr>
        <w:t>http://www.australia.org.tw/tpeichinese/Visas_and_Migration.html</w:t>
      </w:r>
    </w:p>
    <w:p w:rsidR="0079569F" w:rsidRPr="00A46883" w:rsidRDefault="0079569F" w:rsidP="001B4BB6">
      <w:pPr>
        <w:pStyle w:val="style19"/>
        <w:spacing w:before="0" w:beforeAutospacing="0" w:after="0" w:afterAutospacing="0" w:line="0" w:lineRule="atLeast"/>
        <w:rPr>
          <w:rFonts w:ascii="Arial" w:hAnsi="Arial" w:cs="Arial"/>
          <w:b/>
          <w:sz w:val="32"/>
          <w:szCs w:val="32"/>
        </w:rPr>
      </w:pPr>
      <w:r w:rsidRPr="0079569F">
        <w:rPr>
          <w:rFonts w:ascii="Arial" w:hAnsi="Arial" w:cs="Arial"/>
          <w:b/>
          <w:sz w:val="32"/>
          <w:szCs w:val="32"/>
        </w:rPr>
        <w:t>http://www.immi.gov.au/e_visa/students.htm</w:t>
      </w:r>
    </w:p>
    <w:p w:rsidR="00A46883" w:rsidRDefault="00A46883" w:rsidP="00A46883">
      <w:pPr>
        <w:spacing w:line="240" w:lineRule="atLeast"/>
        <w:rPr>
          <w:rFonts w:ascii="Arial" w:eastAsia="細明體" w:hAnsi="新細明體" w:cs="Arial"/>
          <w:color w:val="000000"/>
          <w:kern w:val="0"/>
        </w:rPr>
      </w:pPr>
    </w:p>
    <w:p w:rsidR="00A46883" w:rsidRPr="00A46883" w:rsidRDefault="00A46883" w:rsidP="00A46883">
      <w:pPr>
        <w:spacing w:line="240" w:lineRule="atLeast"/>
        <w:rPr>
          <w:rFonts w:ascii="Arial" w:eastAsia="細明體" w:hAnsi="新細明體" w:cs="Arial"/>
          <w:color w:val="000000"/>
          <w:kern w:val="0"/>
        </w:rPr>
      </w:pPr>
      <w:r w:rsidRPr="00A46883">
        <w:rPr>
          <w:rFonts w:ascii="Arial" w:eastAsia="細明體" w:hAnsi="新細明體" w:cs="Arial" w:hint="eastAsia"/>
          <w:color w:val="000000"/>
          <w:kern w:val="0"/>
        </w:rPr>
        <w:t>澳大利亞商工辦事處</w:t>
      </w:r>
    </w:p>
    <w:p w:rsidR="00A46883" w:rsidRPr="00A46883" w:rsidRDefault="00A46883" w:rsidP="00A46883">
      <w:pPr>
        <w:spacing w:line="240" w:lineRule="atLeast"/>
        <w:rPr>
          <w:rFonts w:ascii="Arial" w:eastAsia="細明體" w:hAnsi="新細明體" w:cs="Arial"/>
          <w:color w:val="000000"/>
          <w:kern w:val="0"/>
        </w:rPr>
      </w:pPr>
      <w:r w:rsidRPr="00A46883">
        <w:rPr>
          <w:rFonts w:ascii="Arial" w:eastAsia="細明體" w:hAnsi="新細明體" w:cs="Arial" w:hint="eastAsia"/>
          <w:color w:val="000000"/>
          <w:kern w:val="0"/>
        </w:rPr>
        <w:t>統一國際大樓</w:t>
      </w:r>
      <w:r w:rsidRPr="00A46883">
        <w:rPr>
          <w:rFonts w:ascii="Arial" w:eastAsia="細明體" w:hAnsi="新細明體" w:cs="Arial" w:hint="eastAsia"/>
          <w:color w:val="000000"/>
          <w:kern w:val="0"/>
        </w:rPr>
        <w:t xml:space="preserve"> </w:t>
      </w:r>
    </w:p>
    <w:p w:rsidR="00A46883" w:rsidRPr="00A46883" w:rsidRDefault="00A46883" w:rsidP="00A46883">
      <w:pPr>
        <w:spacing w:line="240" w:lineRule="atLeast"/>
        <w:rPr>
          <w:rFonts w:ascii="Arial" w:eastAsia="細明體" w:hAnsi="新細明體" w:cs="Arial"/>
          <w:color w:val="000000"/>
          <w:kern w:val="0"/>
        </w:rPr>
      </w:pPr>
      <w:r w:rsidRPr="00A46883">
        <w:rPr>
          <w:rFonts w:ascii="Arial" w:eastAsia="細明體" w:hAnsi="新細明體" w:cs="Arial" w:hint="eastAsia"/>
          <w:color w:val="000000"/>
          <w:kern w:val="0"/>
        </w:rPr>
        <w:t>地址：</w:t>
      </w:r>
      <w:r w:rsidRPr="00A46883">
        <w:rPr>
          <w:rFonts w:ascii="Arial" w:eastAsia="細明體" w:hAnsi="新細明體" w:cs="Arial" w:hint="eastAsia"/>
          <w:color w:val="000000"/>
          <w:kern w:val="0"/>
        </w:rPr>
        <w:t xml:space="preserve">11073 </w:t>
      </w:r>
      <w:r w:rsidRPr="00A46883">
        <w:rPr>
          <w:rFonts w:ascii="Arial" w:eastAsia="細明體" w:hAnsi="新細明體" w:cs="Arial" w:hint="eastAsia"/>
          <w:color w:val="000000"/>
          <w:kern w:val="0"/>
        </w:rPr>
        <w:t>台北市松高路</w:t>
      </w:r>
      <w:r w:rsidRPr="00A46883">
        <w:rPr>
          <w:rFonts w:ascii="Arial" w:eastAsia="細明體" w:hAnsi="新細明體" w:cs="Arial" w:hint="eastAsia"/>
          <w:color w:val="000000"/>
          <w:kern w:val="0"/>
        </w:rPr>
        <w:t>9-11</w:t>
      </w:r>
      <w:r w:rsidRPr="00A46883">
        <w:rPr>
          <w:rFonts w:ascii="Arial" w:eastAsia="細明體" w:hAnsi="新細明體" w:cs="Arial" w:hint="eastAsia"/>
          <w:color w:val="000000"/>
          <w:kern w:val="0"/>
        </w:rPr>
        <w:t>號</w:t>
      </w:r>
      <w:r w:rsidRPr="00A46883">
        <w:rPr>
          <w:rFonts w:ascii="Arial" w:eastAsia="細明體" w:hAnsi="新細明體" w:cs="Arial" w:hint="eastAsia"/>
          <w:color w:val="000000"/>
          <w:kern w:val="0"/>
        </w:rPr>
        <w:t xml:space="preserve"> 27</w:t>
      </w:r>
      <w:r>
        <w:rPr>
          <w:rFonts w:ascii="Arial" w:eastAsia="細明體" w:hAnsi="新細明體" w:cs="Arial" w:hint="eastAsia"/>
          <w:color w:val="000000"/>
          <w:kern w:val="0"/>
        </w:rPr>
        <w:t>-</w:t>
      </w:r>
      <w:r w:rsidRPr="00A46883">
        <w:rPr>
          <w:rFonts w:ascii="Arial" w:eastAsia="細明體" w:hAnsi="新細明體" w:cs="Arial" w:hint="eastAsia"/>
          <w:color w:val="000000"/>
          <w:kern w:val="0"/>
        </w:rPr>
        <w:t>28</w:t>
      </w:r>
      <w:r w:rsidRPr="00A46883">
        <w:rPr>
          <w:rFonts w:ascii="Arial" w:eastAsia="細明體" w:hAnsi="新細明體" w:cs="Arial" w:hint="eastAsia"/>
          <w:color w:val="000000"/>
          <w:kern w:val="0"/>
        </w:rPr>
        <w:t>樓</w:t>
      </w:r>
      <w:r w:rsidRPr="00A46883">
        <w:rPr>
          <w:rFonts w:ascii="Arial" w:eastAsia="細明體" w:hAnsi="新細明體" w:cs="Arial" w:hint="eastAsia"/>
          <w:color w:val="000000"/>
          <w:kern w:val="0"/>
        </w:rPr>
        <w:t xml:space="preserve"> </w:t>
      </w:r>
    </w:p>
    <w:p w:rsidR="00A46883" w:rsidRPr="00A46883" w:rsidRDefault="00A46883" w:rsidP="00A46883">
      <w:pPr>
        <w:spacing w:line="240" w:lineRule="atLeast"/>
        <w:rPr>
          <w:rFonts w:ascii="Arial" w:eastAsia="細明體" w:hAnsi="新細明體" w:cs="Arial"/>
          <w:color w:val="000000"/>
          <w:kern w:val="0"/>
        </w:rPr>
      </w:pPr>
      <w:r w:rsidRPr="00A46883">
        <w:rPr>
          <w:rFonts w:ascii="Arial" w:eastAsia="細明體" w:hAnsi="新細明體" w:cs="Arial" w:hint="eastAsia"/>
          <w:color w:val="000000"/>
          <w:kern w:val="0"/>
        </w:rPr>
        <w:t>電話：</w:t>
      </w:r>
      <w:r w:rsidR="00640689">
        <w:rPr>
          <w:rFonts w:ascii="Arial" w:eastAsia="細明體" w:hAnsi="新細明體" w:cs="Arial" w:hint="eastAsia"/>
          <w:color w:val="000000"/>
          <w:kern w:val="0"/>
        </w:rPr>
        <w:t>(02) 8725-410</w:t>
      </w:r>
      <w:r w:rsidRPr="00A46883">
        <w:rPr>
          <w:rFonts w:ascii="Arial" w:eastAsia="細明體" w:hAnsi="新細明體" w:cs="Arial" w:hint="eastAsia"/>
          <w:color w:val="000000"/>
          <w:kern w:val="0"/>
        </w:rPr>
        <w:t xml:space="preserve">0 </w:t>
      </w:r>
    </w:p>
    <w:p w:rsidR="00A46883" w:rsidRDefault="00A46883" w:rsidP="00A46883">
      <w:pPr>
        <w:spacing w:line="240" w:lineRule="atLeast"/>
        <w:rPr>
          <w:rFonts w:ascii="Arial" w:eastAsia="細明體" w:hAnsi="新細明體" w:cs="Arial"/>
          <w:color w:val="000000"/>
          <w:kern w:val="0"/>
        </w:rPr>
      </w:pPr>
      <w:r w:rsidRPr="00A46883">
        <w:rPr>
          <w:rFonts w:ascii="Arial" w:eastAsia="細明體" w:hAnsi="新細明體" w:cs="Arial" w:hint="eastAsia"/>
          <w:color w:val="000000"/>
          <w:kern w:val="0"/>
        </w:rPr>
        <w:t>傳真：</w:t>
      </w:r>
      <w:r w:rsidR="00640689">
        <w:rPr>
          <w:rFonts w:ascii="Arial" w:eastAsia="細明體" w:hAnsi="新細明體" w:cs="Arial" w:hint="eastAsia"/>
          <w:color w:val="000000"/>
          <w:kern w:val="0"/>
        </w:rPr>
        <w:t>(02) 8789-9599</w:t>
      </w:r>
    </w:p>
    <w:p w:rsidR="006710F5" w:rsidRDefault="006710F5" w:rsidP="006710F5">
      <w:pPr>
        <w:pStyle w:val="Web"/>
        <w:spacing w:before="0" w:beforeAutospacing="0" w:after="0" w:afterAutospacing="0" w:line="0" w:lineRule="atLeast"/>
        <w:rPr>
          <w:rStyle w:val="a3"/>
          <w:rFonts w:ascii="Arial" w:eastAsiaTheme="majorEastAsia" w:hAnsiTheme="majorEastAsia" w:cs="Arial"/>
        </w:rPr>
      </w:pPr>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Style w:val="a3"/>
          <w:rFonts w:ascii="Arial" w:eastAsiaTheme="majorEastAsia" w:hAnsiTheme="majorEastAsia" w:cs="Arial"/>
        </w:rPr>
        <w:t>簽證服務處已停止在台業務</w:t>
      </w:r>
      <w:r w:rsidRPr="006710F5">
        <w:rPr>
          <w:rStyle w:val="a3"/>
          <w:rFonts w:ascii="Arial" w:eastAsiaTheme="majorEastAsia" w:hAnsi="Arial" w:cs="Arial"/>
        </w:rPr>
        <w:t xml:space="preserve"> </w:t>
      </w:r>
    </w:p>
    <w:p w:rsidR="006710F5" w:rsidRPr="006710F5" w:rsidRDefault="00640689" w:rsidP="006710F5">
      <w:pPr>
        <w:pStyle w:val="Web"/>
        <w:spacing w:before="0" w:beforeAutospacing="0" w:after="0" w:afterAutospacing="0" w:line="0" w:lineRule="atLeast"/>
        <w:rPr>
          <w:rFonts w:ascii="Arial" w:eastAsiaTheme="majorEastAsia" w:hAnsi="Arial" w:cs="Arial"/>
        </w:rPr>
      </w:pPr>
      <w:r w:rsidRPr="00640689">
        <w:rPr>
          <w:rFonts w:ascii="Arial" w:eastAsiaTheme="majorEastAsia" w:hAnsiTheme="majorEastAsia" w:cs="Arial" w:hint="eastAsia"/>
        </w:rPr>
        <w:t>澳洲駐香港總領事館簽證及入籍申請部負責台灣居民辦理澳洲簽證申請</w:t>
      </w:r>
      <w:r>
        <w:rPr>
          <w:rFonts w:ascii="Arial" w:eastAsiaTheme="majorEastAsia" w:hAnsiTheme="majorEastAsia" w:cs="Arial" w:hint="eastAsia"/>
        </w:rPr>
        <w:t>。</w:t>
      </w:r>
    </w:p>
    <w:p w:rsidR="00A46883"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詳細簽證資訊，請參閱澳洲駐香港總領事館簽證及入籍申請部網站：</w:t>
      </w:r>
      <w:r w:rsidRPr="006710F5">
        <w:rPr>
          <w:rFonts w:ascii="Arial" w:eastAsiaTheme="majorEastAsia" w:hAnsi="Arial" w:cs="Arial"/>
        </w:rPr>
        <w:t xml:space="preserve"> </w:t>
      </w:r>
      <w:hyperlink r:id="rId7" w:history="1">
        <w:r w:rsidRPr="006710F5">
          <w:rPr>
            <w:rStyle w:val="a4"/>
            <w:rFonts w:ascii="Arial" w:eastAsiaTheme="majorEastAsia" w:hAnsi="Arial" w:cs="Arial"/>
          </w:rPr>
          <w:t>http://www.hongkong.china.embassy.gov.au/hkngchinese/Visas_and_Migration.html</w:t>
        </w:r>
      </w:hyperlink>
      <w:r w:rsidR="00640689">
        <w:rPr>
          <w:rStyle w:val="a4"/>
          <w:rFonts w:ascii="Arial" w:eastAsiaTheme="majorEastAsia" w:hAnsi="Arial" w:cs="Arial" w:hint="eastAsia"/>
          <w:u w:val="none"/>
        </w:rPr>
        <w:t xml:space="preserve"> </w:t>
      </w:r>
      <w:r w:rsidR="00640689">
        <w:rPr>
          <w:rStyle w:val="a4"/>
          <w:rFonts w:ascii="Arial" w:eastAsiaTheme="majorEastAsia" w:hAnsi="Arial" w:cs="Arial" w:hint="eastAsia"/>
          <w:u w:val="none"/>
        </w:rPr>
        <w:t>和</w:t>
      </w:r>
      <w:r w:rsidR="00640689">
        <w:rPr>
          <w:rStyle w:val="a4"/>
          <w:rFonts w:ascii="Arial" w:eastAsiaTheme="majorEastAsia" w:hAnsi="Arial" w:cs="Arial" w:hint="eastAsia"/>
          <w:u w:val="none"/>
        </w:rPr>
        <w:t xml:space="preserve"> </w:t>
      </w:r>
      <w:hyperlink r:id="rId8" w:history="1">
        <w:r w:rsidR="00640689" w:rsidRPr="00640689">
          <w:rPr>
            <w:rStyle w:val="a4"/>
            <w:rFonts w:ascii="Arial" w:eastAsiaTheme="majorEastAsia" w:hAnsi="Arial" w:cs="Arial"/>
          </w:rPr>
          <w:t>http://www.vfsglobal.com/Australia/HongKong/</w:t>
        </w:r>
      </w:hyperlink>
      <w:r w:rsidRPr="006710F5">
        <w:rPr>
          <w:rFonts w:ascii="Arial" w:eastAsiaTheme="majorEastAsia" w:hAnsi="Arial" w:cs="Arial"/>
        </w:rPr>
        <w:br/>
      </w:r>
      <w:r w:rsidRPr="006710F5">
        <w:rPr>
          <w:rFonts w:ascii="Arial" w:eastAsiaTheme="majorEastAsia" w:hAnsi="Arial" w:cs="Arial"/>
        </w:rPr>
        <w:br/>
      </w:r>
      <w:r w:rsidRPr="006710F5">
        <w:rPr>
          <w:rFonts w:ascii="Arial" w:eastAsiaTheme="majorEastAsia" w:hAnsiTheme="majorEastAsia" w:cs="Arial"/>
        </w:rPr>
        <w:t>有關查詢</w:t>
      </w:r>
      <w:r w:rsidRPr="006710F5">
        <w:rPr>
          <w:rFonts w:ascii="Arial" w:eastAsiaTheme="majorEastAsia" w:hAnsi="Arial" w:cs="Arial"/>
        </w:rPr>
        <w:br/>
      </w:r>
      <w:r w:rsidR="00094C1E" w:rsidRPr="00094C1E">
        <w:rPr>
          <w:rFonts w:ascii="Arial" w:eastAsiaTheme="majorEastAsia" w:hAnsiTheme="majorEastAsia" w:cs="Arial" w:hint="eastAsia"/>
        </w:rPr>
        <w:t>澳洲移民和邊境保衛部</w:t>
      </w:r>
      <w:r w:rsidR="00094C1E" w:rsidRPr="00094C1E">
        <w:rPr>
          <w:rFonts w:ascii="Arial" w:eastAsiaTheme="majorEastAsia" w:hAnsiTheme="majorEastAsia" w:cs="Arial" w:hint="eastAsia"/>
        </w:rPr>
        <w:t>(DIBP)</w:t>
      </w:r>
      <w:r w:rsidRPr="006710F5">
        <w:rPr>
          <w:rFonts w:ascii="Arial" w:eastAsiaTheme="majorEastAsia" w:hAnsi="Arial" w:cs="Arial"/>
        </w:rPr>
        <w:t xml:space="preserve"> </w:t>
      </w:r>
      <w:r w:rsidRPr="006710F5">
        <w:rPr>
          <w:rFonts w:ascii="Arial" w:eastAsiaTheme="majorEastAsia" w:hAnsiTheme="majorEastAsia" w:cs="Arial"/>
        </w:rPr>
        <w:t>的網站</w:t>
      </w:r>
      <w:r w:rsidRPr="006710F5">
        <w:rPr>
          <w:rFonts w:ascii="Arial" w:eastAsiaTheme="majorEastAsia" w:hAnsi="Arial" w:cs="Arial"/>
        </w:rPr>
        <w:t xml:space="preserve">: </w:t>
      </w:r>
      <w:hyperlink w:history="1">
        <w:r w:rsidRPr="006710F5">
          <w:rPr>
            <w:rStyle w:val="a4"/>
            <w:rFonts w:ascii="Arial" w:eastAsiaTheme="majorEastAsia" w:hAnsi="Arial" w:cs="Arial"/>
          </w:rPr>
          <w:t xml:space="preserve">http://www.immi.gov.au </w:t>
        </w:r>
      </w:hyperlink>
      <w:r w:rsidRPr="006710F5">
        <w:rPr>
          <w:rFonts w:ascii="Arial" w:eastAsiaTheme="majorEastAsia" w:hAnsi="Arial" w:cs="Arial"/>
        </w:rPr>
        <w:br/>
      </w:r>
    </w:p>
    <w:p w:rsidR="00094C1E" w:rsidRPr="00094C1E" w:rsidRDefault="00094C1E" w:rsidP="00094C1E">
      <w:pPr>
        <w:pStyle w:val="Web"/>
        <w:spacing w:line="0" w:lineRule="atLeast"/>
        <w:rPr>
          <w:rFonts w:ascii="Arial" w:eastAsiaTheme="majorEastAsia" w:hAnsi="Arial" w:cs="Arial"/>
        </w:rPr>
      </w:pPr>
      <w:r w:rsidRPr="00094C1E">
        <w:rPr>
          <w:rFonts w:ascii="Arial" w:eastAsiaTheme="majorEastAsia" w:hAnsi="Arial" w:cs="Arial" w:hint="eastAsia"/>
        </w:rPr>
        <w:t>香港澳洲簽證中心</w:t>
      </w:r>
      <w:r w:rsidRPr="00094C1E">
        <w:rPr>
          <w:rFonts w:ascii="Arial" w:eastAsiaTheme="majorEastAsia" w:hAnsi="Arial" w:cs="Arial" w:hint="eastAsia"/>
        </w:rPr>
        <w:t xml:space="preserve">(AVAC) </w:t>
      </w:r>
      <w:r w:rsidRPr="00094C1E">
        <w:rPr>
          <w:rFonts w:ascii="Arial" w:eastAsiaTheme="majorEastAsia" w:hAnsi="Arial" w:cs="Arial" w:hint="eastAsia"/>
        </w:rPr>
        <w:t>的網站</w:t>
      </w:r>
      <w:r w:rsidRPr="00094C1E">
        <w:rPr>
          <w:rFonts w:ascii="Arial" w:eastAsiaTheme="majorEastAsia" w:hAnsi="Arial" w:cs="Arial" w:hint="eastAsia"/>
        </w:rPr>
        <w:t xml:space="preserve">: </w:t>
      </w:r>
      <w:hyperlink r:id="rId9" w:history="1">
        <w:r w:rsidRPr="00094C1E">
          <w:rPr>
            <w:rStyle w:val="a4"/>
            <w:rFonts w:ascii="Arial" w:eastAsiaTheme="majorEastAsia" w:hAnsi="Arial" w:cs="Arial" w:hint="eastAsia"/>
          </w:rPr>
          <w:t>http://www.vfsglobal.com/Australia/HongKong/</w:t>
        </w:r>
      </w:hyperlink>
    </w:p>
    <w:p w:rsidR="00094C1E" w:rsidRPr="00094C1E" w:rsidRDefault="00094C1E" w:rsidP="00094C1E">
      <w:pPr>
        <w:pStyle w:val="Web"/>
        <w:spacing w:line="0" w:lineRule="atLeast"/>
        <w:rPr>
          <w:rFonts w:ascii="Arial" w:eastAsiaTheme="majorEastAsia" w:hAnsi="Arial" w:cs="Arial"/>
        </w:rPr>
      </w:pPr>
      <w:r w:rsidRPr="00094C1E">
        <w:rPr>
          <w:rFonts w:ascii="Arial" w:eastAsiaTheme="majorEastAsia" w:hAnsi="Arial" w:cs="Arial" w:hint="eastAsia"/>
        </w:rPr>
        <w:t>電子郵箱</w:t>
      </w:r>
      <w:r w:rsidRPr="00094C1E">
        <w:rPr>
          <w:rFonts w:ascii="Arial" w:eastAsiaTheme="majorEastAsia" w:hAnsi="Arial" w:cs="Arial" w:hint="eastAsia"/>
        </w:rPr>
        <w:t>: info.auhk@vfshelpline.com</w:t>
      </w:r>
    </w:p>
    <w:p w:rsidR="00094C1E" w:rsidRPr="00094C1E" w:rsidRDefault="00094C1E" w:rsidP="00094C1E">
      <w:pPr>
        <w:pStyle w:val="Web"/>
        <w:spacing w:line="0" w:lineRule="atLeast"/>
        <w:rPr>
          <w:rFonts w:ascii="Arial" w:eastAsiaTheme="majorEastAsia" w:hAnsi="Arial" w:cs="Arial"/>
        </w:rPr>
      </w:pPr>
      <w:r w:rsidRPr="00094C1E">
        <w:rPr>
          <w:rFonts w:ascii="Arial" w:eastAsiaTheme="majorEastAsia" w:hAnsi="Arial" w:cs="Arial" w:hint="eastAsia"/>
        </w:rPr>
        <w:t>電話</w:t>
      </w:r>
      <w:r w:rsidRPr="00094C1E">
        <w:rPr>
          <w:rFonts w:ascii="Arial" w:eastAsiaTheme="majorEastAsia" w:hAnsi="Arial" w:cs="Arial" w:hint="eastAsia"/>
        </w:rPr>
        <w:t>: +852 2185 6326</w:t>
      </w:r>
    </w:p>
    <w:p w:rsidR="006710F5" w:rsidRDefault="00094C1E" w:rsidP="00094C1E">
      <w:pPr>
        <w:pStyle w:val="Web"/>
        <w:spacing w:before="0" w:beforeAutospacing="0" w:after="0" w:afterAutospacing="0" w:line="0" w:lineRule="atLeast"/>
        <w:rPr>
          <w:rFonts w:ascii="Arial" w:eastAsiaTheme="majorEastAsia" w:hAnsi="Arial" w:cs="Arial"/>
        </w:rPr>
      </w:pPr>
      <w:r w:rsidRPr="00094C1E">
        <w:rPr>
          <w:rFonts w:ascii="Arial" w:eastAsiaTheme="majorEastAsia" w:hAnsi="Arial" w:cs="Arial" w:hint="eastAsia"/>
        </w:rPr>
        <w:t>服務時間為星期一至五</w:t>
      </w:r>
      <w:r w:rsidRPr="00094C1E">
        <w:rPr>
          <w:rFonts w:ascii="Arial" w:eastAsiaTheme="majorEastAsia" w:hAnsi="Arial" w:cs="Arial" w:hint="eastAsia"/>
        </w:rPr>
        <w:t xml:space="preserve"> 08:00-17:00</w:t>
      </w:r>
    </w:p>
    <w:p w:rsidR="00094C1E" w:rsidRDefault="00094C1E" w:rsidP="00094C1E">
      <w:pPr>
        <w:pStyle w:val="Web"/>
        <w:spacing w:before="0" w:beforeAutospacing="0" w:after="0" w:afterAutospacing="0" w:line="0" w:lineRule="atLeast"/>
        <w:rPr>
          <w:rFonts w:ascii="Arial" w:eastAsiaTheme="majorEastAsia" w:hAnsi="Arial" w:cs="Arial"/>
        </w:rPr>
      </w:pPr>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關於學生簽證的類別和評估級別請參閱：</w:t>
      </w:r>
    </w:p>
    <w:p w:rsidR="006710F5" w:rsidRPr="006710F5" w:rsidRDefault="00790E2C" w:rsidP="006710F5">
      <w:pPr>
        <w:pStyle w:val="Web"/>
        <w:spacing w:before="0" w:beforeAutospacing="0" w:after="0" w:afterAutospacing="0" w:line="0" w:lineRule="atLeast"/>
        <w:rPr>
          <w:rFonts w:ascii="Arial" w:eastAsiaTheme="majorEastAsia" w:hAnsi="Arial" w:cs="Arial"/>
        </w:rPr>
      </w:pPr>
      <w:hyperlink r:id="rId10" w:tgtFrame="_blank" w:history="1">
        <w:r w:rsidR="006710F5" w:rsidRPr="006710F5">
          <w:rPr>
            <w:rStyle w:val="a4"/>
            <w:rFonts w:ascii="Arial" w:eastAsiaTheme="majorEastAsia" w:hAnsi="Arial" w:cs="Arial"/>
          </w:rPr>
          <w:t>http://www.immi.gov.au/students/</w:t>
        </w:r>
      </w:hyperlink>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持有台灣護照和其他屬於第一級審核標準的申請人可以直接通過移民局官方網站申請電子學生簽證，詳情請參閱：</w:t>
      </w:r>
    </w:p>
    <w:p w:rsidR="006710F5" w:rsidRPr="006710F5" w:rsidRDefault="00790E2C" w:rsidP="006710F5">
      <w:pPr>
        <w:pStyle w:val="Web"/>
        <w:spacing w:before="0" w:beforeAutospacing="0" w:after="0" w:afterAutospacing="0" w:line="0" w:lineRule="atLeast"/>
        <w:rPr>
          <w:rFonts w:ascii="Arial" w:eastAsiaTheme="majorEastAsia" w:hAnsi="Arial" w:cs="Arial"/>
        </w:rPr>
      </w:pPr>
      <w:hyperlink r:id="rId11" w:tgtFrame="_blank" w:history="1">
        <w:r w:rsidR="006710F5" w:rsidRPr="006710F5">
          <w:rPr>
            <w:rStyle w:val="a4"/>
            <w:rFonts w:ascii="Arial" w:eastAsiaTheme="majorEastAsia" w:hAnsi="Arial" w:cs="Arial"/>
          </w:rPr>
          <w:t>http://www.immi.gov.au/e_visa/students.htm</w:t>
        </w:r>
      </w:hyperlink>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如果您在澳洲境外</w:t>
      </w:r>
      <w:r w:rsidRPr="006710F5">
        <w:rPr>
          <w:rFonts w:ascii="Arial" w:eastAsiaTheme="majorEastAsia" w:hAnsi="Arial" w:cs="Arial"/>
        </w:rPr>
        <w:t>,</w:t>
      </w:r>
      <w:r w:rsidRPr="006710F5">
        <w:rPr>
          <w:rFonts w:ascii="Arial" w:eastAsiaTheme="majorEastAsia" w:hAnsiTheme="majorEastAsia" w:cs="Arial"/>
        </w:rPr>
        <w:t>儘管您之前已經獲發學生簽證，在網上申請時您應該使用</w:t>
      </w:r>
      <w:r w:rsidRPr="006710F5">
        <w:rPr>
          <w:rFonts w:ascii="Arial" w:eastAsiaTheme="majorEastAsia" w:hAnsi="Arial" w:cs="Arial"/>
        </w:rPr>
        <w:t>“</w:t>
      </w:r>
      <w:r w:rsidRPr="006710F5">
        <w:rPr>
          <w:rFonts w:ascii="Arial" w:eastAsiaTheme="majorEastAsia" w:hAnsiTheme="majorEastAsia" w:cs="Arial"/>
        </w:rPr>
        <w:t>第一次澳洲境外學生簽證</w:t>
      </w:r>
      <w:r w:rsidRPr="006710F5">
        <w:rPr>
          <w:rFonts w:ascii="Arial" w:eastAsiaTheme="majorEastAsia" w:hAnsi="Arial" w:cs="Arial"/>
        </w:rPr>
        <w:t>”</w:t>
      </w:r>
      <w:r w:rsidRPr="006710F5">
        <w:rPr>
          <w:rFonts w:ascii="Arial" w:eastAsiaTheme="majorEastAsia" w:hAnsiTheme="majorEastAsia" w:cs="Arial"/>
        </w:rPr>
        <w:t>選項。</w:t>
      </w:r>
      <w:r w:rsidRPr="006710F5">
        <w:rPr>
          <w:rFonts w:ascii="Arial" w:eastAsiaTheme="majorEastAsia" w:hAnsi="Arial" w:cs="Arial"/>
        </w:rPr>
        <w:t>“</w:t>
      </w:r>
      <w:r w:rsidRPr="006710F5">
        <w:rPr>
          <w:rFonts w:ascii="Arial" w:eastAsiaTheme="majorEastAsia" w:hAnsiTheme="majorEastAsia" w:cs="Arial"/>
        </w:rPr>
        <w:t>學生連續簽證</w:t>
      </w:r>
      <w:r w:rsidRPr="006710F5">
        <w:rPr>
          <w:rFonts w:ascii="Arial" w:eastAsiaTheme="majorEastAsia" w:hAnsi="Arial" w:cs="Arial"/>
        </w:rPr>
        <w:t>”</w:t>
      </w:r>
      <w:r w:rsidRPr="006710F5">
        <w:rPr>
          <w:rFonts w:ascii="Arial" w:eastAsiaTheme="majorEastAsia" w:hAnsiTheme="majorEastAsia" w:cs="Arial"/>
        </w:rPr>
        <w:t>的選項只適用於當您身處澳洲境內時和申請一個新學生簽證時使用。</w:t>
      </w:r>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您將不可能在您的課程已經開始之後在網上提交申請。請確認您預留充分時間提交您的網上申請，但是申請時間不得早於您的課程開始日四個月以上。</w:t>
      </w:r>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如果您在網上提交申請時遇到問題</w:t>
      </w:r>
      <w:r w:rsidRPr="006710F5">
        <w:rPr>
          <w:rFonts w:ascii="Arial" w:eastAsiaTheme="majorEastAsia" w:hAnsi="Arial" w:cs="Arial"/>
        </w:rPr>
        <w:t>,</w:t>
      </w:r>
      <w:r w:rsidRPr="006710F5">
        <w:rPr>
          <w:rFonts w:ascii="Arial" w:eastAsiaTheme="majorEastAsia" w:hAnsiTheme="majorEastAsia" w:cs="Arial"/>
        </w:rPr>
        <w:t>請發電子郵件並附上網上的出錯資訊到以下電郵地址尋求協助：</w:t>
      </w:r>
      <w:hyperlink r:id="rId12" w:history="1">
        <w:r w:rsidRPr="006710F5">
          <w:rPr>
            <w:rStyle w:val="a4"/>
            <w:rFonts w:ascii="Arial" w:eastAsiaTheme="majorEastAsia" w:hAnsi="Arial" w:cs="Arial"/>
          </w:rPr>
          <w:t>immigration.hongkong@immi.gov.au</w:t>
        </w:r>
      </w:hyperlink>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請注意於網上遞交的學生簽證申請由柏斯學生簽證審理中心評審並批准。提交申請後有關簽證審理進度的查詢請直接聯繫以下地址：</w:t>
      </w:r>
      <w:hyperlink r:id="rId13" w:history="1">
        <w:r w:rsidRPr="006710F5">
          <w:rPr>
            <w:rStyle w:val="a4"/>
            <w:rFonts w:ascii="Arial" w:eastAsiaTheme="majorEastAsia" w:hAnsi="Arial" w:cs="Arial"/>
          </w:rPr>
          <w:t>perth.offshore.students@immi.gov.au</w:t>
        </w:r>
      </w:hyperlink>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台灣境內屬於</w:t>
      </w:r>
      <w:r w:rsidRPr="006710F5">
        <w:rPr>
          <w:rFonts w:ascii="Arial" w:eastAsiaTheme="majorEastAsia" w:hAnsi="Arial" w:cs="Arial"/>
        </w:rPr>
        <w:t>2</w:t>
      </w:r>
      <w:r w:rsidRPr="006710F5">
        <w:rPr>
          <w:rFonts w:ascii="Arial" w:eastAsiaTheme="majorEastAsia" w:hAnsiTheme="majorEastAsia" w:cs="Arial"/>
        </w:rPr>
        <w:t>，</w:t>
      </w:r>
      <w:r w:rsidRPr="006710F5">
        <w:rPr>
          <w:rFonts w:ascii="Arial" w:eastAsiaTheme="majorEastAsia" w:hAnsi="Arial" w:cs="Arial"/>
        </w:rPr>
        <w:t>3</w:t>
      </w:r>
      <w:r w:rsidRPr="006710F5">
        <w:rPr>
          <w:rFonts w:ascii="Arial" w:eastAsiaTheme="majorEastAsia" w:hAnsiTheme="majorEastAsia" w:cs="Arial"/>
        </w:rPr>
        <w:t>，</w:t>
      </w:r>
      <w:r w:rsidRPr="006710F5">
        <w:rPr>
          <w:rFonts w:ascii="Arial" w:eastAsiaTheme="majorEastAsia" w:hAnsi="Arial" w:cs="Arial"/>
        </w:rPr>
        <w:t>4</w:t>
      </w:r>
      <w:r w:rsidRPr="006710F5">
        <w:rPr>
          <w:rFonts w:ascii="Arial" w:eastAsiaTheme="majorEastAsia" w:hAnsiTheme="majorEastAsia" w:cs="Arial"/>
        </w:rPr>
        <w:t>級審核標準的學生簽證申請人請直接向澳洲駐香港總領事館提交申請。台灣境內屬於</w:t>
      </w:r>
      <w:r w:rsidRPr="006710F5">
        <w:rPr>
          <w:rFonts w:ascii="Arial" w:eastAsiaTheme="majorEastAsia" w:hAnsi="Arial" w:cs="Arial"/>
        </w:rPr>
        <w:t>2</w:t>
      </w:r>
      <w:r w:rsidRPr="006710F5">
        <w:rPr>
          <w:rFonts w:ascii="Arial" w:eastAsiaTheme="majorEastAsia" w:hAnsiTheme="majorEastAsia" w:cs="Arial"/>
        </w:rPr>
        <w:t>，</w:t>
      </w:r>
      <w:r w:rsidRPr="006710F5">
        <w:rPr>
          <w:rFonts w:ascii="Arial" w:eastAsiaTheme="majorEastAsia" w:hAnsi="Arial" w:cs="Arial"/>
        </w:rPr>
        <w:t>3</w:t>
      </w:r>
      <w:r w:rsidRPr="006710F5">
        <w:rPr>
          <w:rFonts w:ascii="Arial" w:eastAsiaTheme="majorEastAsia" w:hAnsiTheme="majorEastAsia" w:cs="Arial"/>
        </w:rPr>
        <w:t>，</w:t>
      </w:r>
      <w:r w:rsidRPr="006710F5">
        <w:rPr>
          <w:rFonts w:ascii="Arial" w:eastAsiaTheme="majorEastAsia" w:hAnsi="Arial" w:cs="Arial"/>
        </w:rPr>
        <w:t>4</w:t>
      </w:r>
      <w:r w:rsidRPr="006710F5">
        <w:rPr>
          <w:rFonts w:ascii="Arial" w:eastAsiaTheme="majorEastAsia" w:hAnsiTheme="majorEastAsia" w:cs="Arial"/>
        </w:rPr>
        <w:t>類審核標準的申請人請郵寄申請到：</w:t>
      </w:r>
    </w:p>
    <w:p w:rsidR="006710F5" w:rsidRPr="006710F5" w:rsidRDefault="006710F5" w:rsidP="006710F5">
      <w:pPr>
        <w:pStyle w:val="Web"/>
        <w:spacing w:before="0" w:beforeAutospacing="0" w:after="0" w:afterAutospacing="0" w:line="0" w:lineRule="atLeast"/>
        <w:rPr>
          <w:rFonts w:ascii="Arial" w:eastAsiaTheme="majorEastAsia" w:hAnsi="Arial" w:cs="Arial"/>
        </w:rPr>
      </w:pPr>
      <w:r w:rsidRPr="006710F5">
        <w:rPr>
          <w:rFonts w:ascii="Arial" w:eastAsiaTheme="majorEastAsia" w:hAnsiTheme="majorEastAsia" w:cs="Arial"/>
        </w:rPr>
        <w:t>香港灣仔港灣道</w:t>
      </w:r>
      <w:r w:rsidRPr="006710F5">
        <w:rPr>
          <w:rFonts w:ascii="Arial" w:eastAsiaTheme="majorEastAsia" w:hAnsi="Arial" w:cs="Arial"/>
        </w:rPr>
        <w:t>25</w:t>
      </w:r>
      <w:r w:rsidRPr="006710F5">
        <w:rPr>
          <w:rFonts w:ascii="Arial" w:eastAsiaTheme="majorEastAsia" w:hAnsiTheme="majorEastAsia" w:cs="Arial"/>
        </w:rPr>
        <w:t>號海港中心</w:t>
      </w:r>
      <w:r w:rsidRPr="006710F5">
        <w:rPr>
          <w:rFonts w:ascii="Arial" w:eastAsiaTheme="majorEastAsia" w:hAnsi="Arial" w:cs="Arial"/>
        </w:rPr>
        <w:t>24</w:t>
      </w:r>
      <w:r w:rsidRPr="006710F5">
        <w:rPr>
          <w:rFonts w:ascii="Arial" w:eastAsiaTheme="majorEastAsia" w:hAnsiTheme="majorEastAsia" w:cs="Arial"/>
        </w:rPr>
        <w:t>樓澳洲駐香港總領事館簽證及入籍部</w:t>
      </w:r>
      <w:r w:rsidRPr="006710F5">
        <w:rPr>
          <w:rFonts w:ascii="Arial" w:eastAsiaTheme="majorEastAsia" w:hAnsi="Arial" w:cs="Arial"/>
        </w:rPr>
        <w:t>.</w:t>
      </w:r>
    </w:p>
    <w:p w:rsidR="008D7F95" w:rsidRPr="00C0407D" w:rsidRDefault="006710F5" w:rsidP="00C0407D">
      <w:pPr>
        <w:pStyle w:val="Web"/>
        <w:spacing w:before="0" w:beforeAutospacing="0" w:after="0" w:afterAutospacing="0" w:line="0" w:lineRule="atLeast"/>
        <w:rPr>
          <w:rFonts w:ascii="Arial" w:eastAsiaTheme="majorEastAsia" w:hAnsi="Arial" w:cs="Arial" w:hint="eastAsia"/>
        </w:rPr>
      </w:pPr>
      <w:r w:rsidRPr="006710F5">
        <w:rPr>
          <w:rFonts w:ascii="Arial" w:eastAsiaTheme="majorEastAsia" w:hAnsiTheme="majorEastAsia" w:cs="Arial"/>
        </w:rPr>
        <w:t>詳情請參閱</w:t>
      </w:r>
      <w:r w:rsidRPr="006710F5">
        <w:rPr>
          <w:rFonts w:ascii="Arial" w:eastAsiaTheme="majorEastAsia" w:hAnsi="Arial" w:cs="Arial"/>
        </w:rPr>
        <w:t>:</w:t>
      </w:r>
      <w:hyperlink r:id="rId14" w:tgtFrame="_blank" w:history="1">
        <w:r w:rsidRPr="006710F5">
          <w:rPr>
            <w:rStyle w:val="a4"/>
            <w:rFonts w:ascii="Arial" w:eastAsiaTheme="majorEastAsia" w:hAnsi="Arial" w:cs="Arial"/>
          </w:rPr>
          <w:t>http://www.immi.gov.au/students/students/chooser/</w:t>
        </w:r>
      </w:hyperlink>
      <w:bookmarkStart w:id="0" w:name="_GoBack"/>
      <w:bookmarkEnd w:id="0"/>
    </w:p>
    <w:p w:rsidR="008D7F95" w:rsidRPr="008D7F95" w:rsidRDefault="008D7F95" w:rsidP="008D7F95">
      <w:pPr>
        <w:widowControl/>
        <w:spacing w:beforeLines="50" w:before="180" w:afterLines="50" w:after="180" w:line="240" w:lineRule="atLeast"/>
        <w:rPr>
          <w:rFonts w:ascii="Arial" w:hAnsi="Arial" w:cs="Arial"/>
          <w:color w:val="000000"/>
        </w:rPr>
      </w:pPr>
      <w:r w:rsidRPr="008D7F95">
        <w:rPr>
          <w:rFonts w:ascii="Arial" w:hAnsi="Arial" w:cs="Arial" w:hint="eastAsia"/>
          <w:color w:val="000000"/>
        </w:rPr>
        <w:lastRenderedPageBreak/>
        <w:t>澳洲</w:t>
      </w:r>
      <w:r>
        <w:rPr>
          <w:rFonts w:ascii="Arial" w:hAnsi="Arial" w:cs="Arial" w:hint="eastAsia"/>
          <w:color w:val="000000"/>
        </w:rPr>
        <w:t>香港</w:t>
      </w:r>
      <w:r w:rsidRPr="008D7F95">
        <w:rPr>
          <w:rFonts w:ascii="Arial" w:hAnsi="Arial" w:cs="Arial" w:hint="eastAsia"/>
          <w:color w:val="000000"/>
        </w:rPr>
        <w:t>辦事處</w:t>
      </w:r>
      <w:r>
        <w:rPr>
          <w:rFonts w:ascii="Arial" w:hAnsi="Arial" w:cs="Arial" w:hint="eastAsia"/>
          <w:color w:val="000000"/>
        </w:rPr>
        <w:t>的</w:t>
      </w:r>
      <w:r w:rsidRPr="008D7F95">
        <w:rPr>
          <w:rFonts w:ascii="Arial" w:hAnsi="Arial" w:cs="Arial" w:hint="eastAsia"/>
          <w:color w:val="000000"/>
        </w:rPr>
        <w:t>回應是我們申請的簽證屬第一級需透過線上申請</w:t>
      </w:r>
    </w:p>
    <w:p w:rsidR="008D7F95" w:rsidRPr="008D7F95" w:rsidRDefault="008D7F95" w:rsidP="008D7F95">
      <w:pPr>
        <w:pStyle w:val="ac"/>
        <w:widowControl/>
        <w:numPr>
          <w:ilvl w:val="0"/>
          <w:numId w:val="8"/>
        </w:numPr>
        <w:spacing w:beforeLines="50" w:before="180" w:afterLines="50" w:after="180" w:line="240" w:lineRule="atLeast"/>
        <w:ind w:leftChars="0"/>
        <w:rPr>
          <w:rFonts w:ascii="Arial" w:hAnsi="Arial" w:cs="Arial"/>
          <w:color w:val="000000"/>
        </w:rPr>
      </w:pPr>
      <w:r w:rsidRPr="008D7F95">
        <w:rPr>
          <w:rFonts w:ascii="Arial" w:hAnsi="Arial" w:cs="Arial" w:hint="eastAsia"/>
          <w:color w:val="000000"/>
        </w:rPr>
        <w:t>首先先到</w:t>
      </w:r>
      <w:r w:rsidRPr="008D7F95">
        <w:rPr>
          <w:rFonts w:ascii="Arial" w:hAnsi="Arial" w:cs="Arial" w:hint="eastAsia"/>
          <w:color w:val="000000"/>
        </w:rPr>
        <w:t xml:space="preserve"> http://www.immi.gov.au/e_visa/students.htm</w:t>
      </w:r>
    </w:p>
    <w:p w:rsidR="008D7F95" w:rsidRPr="008D7F95" w:rsidRDefault="008D7F95" w:rsidP="008D7F95">
      <w:pPr>
        <w:pStyle w:val="ac"/>
        <w:widowControl/>
        <w:numPr>
          <w:ilvl w:val="0"/>
          <w:numId w:val="8"/>
        </w:numPr>
        <w:spacing w:beforeLines="50" w:before="180" w:afterLines="50" w:after="180" w:line="240" w:lineRule="atLeast"/>
        <w:ind w:leftChars="0"/>
        <w:rPr>
          <w:rFonts w:ascii="Arial" w:hAnsi="Arial" w:cs="Arial"/>
          <w:color w:val="000000"/>
        </w:rPr>
      </w:pPr>
      <w:r w:rsidRPr="008D7F95">
        <w:rPr>
          <w:rFonts w:ascii="Arial" w:hAnsi="Arial" w:cs="Arial" w:hint="eastAsia"/>
          <w:color w:val="000000"/>
        </w:rPr>
        <w:t>尋找</w:t>
      </w:r>
      <w:r w:rsidRPr="008D7F95">
        <w:rPr>
          <w:rFonts w:ascii="Arial" w:hAnsi="Arial" w:cs="Arial" w:hint="eastAsia"/>
          <w:color w:val="000000"/>
        </w:rPr>
        <w:t xml:space="preserve"> First Student Visa </w:t>
      </w:r>
      <w:r w:rsidRPr="008D7F95">
        <w:rPr>
          <w:rFonts w:ascii="Arial" w:hAnsi="Arial" w:cs="Arial" w:hint="eastAsia"/>
          <w:color w:val="000000"/>
        </w:rPr>
        <w:t>點入開始填寫申請書</w:t>
      </w:r>
    </w:p>
    <w:p w:rsidR="008D7F95" w:rsidRPr="008D7F95" w:rsidRDefault="008D7F95" w:rsidP="008D7F95">
      <w:pPr>
        <w:pStyle w:val="ac"/>
        <w:widowControl/>
        <w:numPr>
          <w:ilvl w:val="0"/>
          <w:numId w:val="8"/>
        </w:numPr>
        <w:spacing w:beforeLines="50" w:before="180" w:afterLines="50" w:after="180" w:line="240" w:lineRule="atLeast"/>
        <w:ind w:leftChars="0"/>
        <w:rPr>
          <w:rFonts w:ascii="Arial" w:hAnsi="Arial" w:cs="Arial"/>
          <w:color w:val="000000"/>
        </w:rPr>
      </w:pPr>
      <w:r w:rsidRPr="008D7F95">
        <w:rPr>
          <w:rFonts w:ascii="Arial" w:hAnsi="Arial" w:cs="Arial" w:hint="eastAsia"/>
          <w:color w:val="000000"/>
        </w:rPr>
        <w:t>填寫申請書之前，學生應該會有一個由澳洲核發的</w:t>
      </w:r>
      <w:r w:rsidRPr="008D7F95">
        <w:rPr>
          <w:rFonts w:ascii="Arial" w:hAnsi="Arial" w:cs="Arial" w:hint="eastAsia"/>
          <w:color w:val="000000"/>
        </w:rPr>
        <w:t xml:space="preserve"> COE</w:t>
      </w:r>
      <w:r w:rsidRPr="008D7F95">
        <w:rPr>
          <w:rFonts w:ascii="Arial" w:hAnsi="Arial" w:cs="Arial" w:hint="eastAsia"/>
          <w:color w:val="000000"/>
        </w:rPr>
        <w:t>的</w:t>
      </w:r>
      <w:r w:rsidRPr="008D7F95">
        <w:rPr>
          <w:rFonts w:ascii="Arial" w:hAnsi="Arial" w:cs="Arial" w:hint="eastAsia"/>
          <w:color w:val="000000"/>
        </w:rPr>
        <w:t>CODE</w:t>
      </w:r>
      <w:r w:rsidRPr="008D7F95">
        <w:rPr>
          <w:rFonts w:ascii="Arial" w:hAnsi="Arial" w:cs="Arial" w:hint="eastAsia"/>
          <w:color w:val="000000"/>
        </w:rPr>
        <w:t>，這個號碼必須使用在填寫申請書時。</w:t>
      </w:r>
    </w:p>
    <w:p w:rsidR="008D7F95" w:rsidRPr="008D7F95" w:rsidRDefault="00CE51EF" w:rsidP="008D7F95">
      <w:pPr>
        <w:pStyle w:val="ac"/>
        <w:widowControl/>
        <w:numPr>
          <w:ilvl w:val="0"/>
          <w:numId w:val="8"/>
        </w:numPr>
        <w:spacing w:beforeLines="50" w:before="180" w:afterLines="50" w:after="180" w:line="240" w:lineRule="atLeast"/>
        <w:ind w:leftChars="0"/>
        <w:rPr>
          <w:rFonts w:ascii="Arial" w:hAnsi="Arial" w:cs="Arial"/>
          <w:color w:val="000000"/>
        </w:rPr>
      </w:pPr>
      <w:r>
        <w:rPr>
          <w:rFonts w:ascii="Arial" w:hAnsi="Arial" w:cs="Arial" w:hint="eastAsia"/>
          <w:color w:val="000000"/>
        </w:rPr>
        <w:t>申請完後也許會要求</w:t>
      </w:r>
      <w:r w:rsidR="008D7F95" w:rsidRPr="008D7F95">
        <w:rPr>
          <w:rFonts w:ascii="Arial" w:hAnsi="Arial" w:cs="Arial" w:hint="eastAsia"/>
          <w:color w:val="000000"/>
        </w:rPr>
        <w:t>做健康檢查，此時須在頁面往下看</w:t>
      </w:r>
      <w:r w:rsidR="008D7F95" w:rsidRPr="008D7F95">
        <w:rPr>
          <w:rFonts w:ascii="Arial" w:hAnsi="Arial" w:cs="Arial" w:hint="eastAsia"/>
          <w:color w:val="000000"/>
        </w:rPr>
        <w:t xml:space="preserve"> DownloadHealth Forms (if required)</w:t>
      </w:r>
      <w:r w:rsidR="008D7F95" w:rsidRPr="008D7F95">
        <w:rPr>
          <w:rFonts w:ascii="Arial" w:hAnsi="Arial" w:cs="Arial" w:hint="eastAsia"/>
          <w:color w:val="000000"/>
        </w:rPr>
        <w:t>在這裡做填表。</w:t>
      </w:r>
    </w:p>
    <w:p w:rsidR="008D7F95" w:rsidRPr="008D7F95" w:rsidRDefault="008D7F95" w:rsidP="008D7F95">
      <w:pPr>
        <w:pStyle w:val="ac"/>
        <w:widowControl/>
        <w:numPr>
          <w:ilvl w:val="0"/>
          <w:numId w:val="8"/>
        </w:numPr>
        <w:spacing w:beforeLines="50" w:before="180" w:afterLines="50" w:after="180" w:line="240" w:lineRule="atLeast"/>
        <w:ind w:leftChars="0"/>
        <w:rPr>
          <w:rFonts w:ascii="Arial" w:hAnsi="Arial" w:cs="Arial"/>
          <w:color w:val="000000"/>
        </w:rPr>
      </w:pPr>
      <w:r w:rsidRPr="008D7F95">
        <w:rPr>
          <w:rFonts w:ascii="Arial" w:hAnsi="Arial" w:cs="Arial" w:hint="eastAsia"/>
          <w:color w:val="000000"/>
        </w:rPr>
        <w:t>結束後也可利用這網頁做進度查詢。</w:t>
      </w:r>
    </w:p>
    <w:p w:rsidR="008D7F95" w:rsidRPr="008D7F95" w:rsidRDefault="008D7F95" w:rsidP="008D7F95">
      <w:pPr>
        <w:pStyle w:val="ac"/>
        <w:widowControl/>
        <w:spacing w:beforeLines="50" w:before="180" w:afterLines="50" w:after="180" w:line="240" w:lineRule="atLeast"/>
        <w:ind w:leftChars="0" w:left="0"/>
        <w:rPr>
          <w:rFonts w:ascii="Arial" w:hAnsi="Arial" w:cs="Arial"/>
          <w:color w:val="000000"/>
        </w:rPr>
      </w:pPr>
      <w:r w:rsidRPr="008D7F95">
        <w:rPr>
          <w:rFonts w:ascii="Arial" w:hAnsi="Arial" w:cs="Arial" w:hint="eastAsia"/>
          <w:color w:val="000000"/>
        </w:rPr>
        <w:t>往年扶輪社的申請費是不用的，但今年度需看香港簽證處的規定，去年也是先付出去後，才核定扶輪社學生不需付款，事後才將款項退回給家長的戶頭。</w:t>
      </w:r>
    </w:p>
    <w:p w:rsidR="008D7F95" w:rsidRDefault="008D7F95" w:rsidP="008D7F95">
      <w:pPr>
        <w:widowControl/>
        <w:spacing w:beforeLines="50" w:before="180" w:afterLines="50" w:after="180" w:line="240" w:lineRule="atLeast"/>
        <w:rPr>
          <w:rFonts w:ascii="Arial" w:hAnsi="Arial" w:cs="Arial"/>
          <w:b/>
          <w:color w:val="000000"/>
        </w:rPr>
      </w:pPr>
    </w:p>
    <w:p w:rsidR="008D7F95" w:rsidRDefault="008D7F95">
      <w:pPr>
        <w:widowControl/>
        <w:rPr>
          <w:rFonts w:ascii="Arial" w:hAnsi="Arial" w:cs="Arial"/>
          <w:b/>
          <w:color w:val="000000"/>
        </w:rPr>
      </w:pPr>
    </w:p>
    <w:p w:rsidR="0082221F" w:rsidRPr="001B4BB6" w:rsidRDefault="00F862FA" w:rsidP="00BB0918">
      <w:pPr>
        <w:widowControl/>
        <w:spacing w:line="240" w:lineRule="atLeast"/>
      </w:pPr>
      <w:r>
        <w:rPr>
          <w:rFonts w:hint="eastAsia"/>
          <w:noProof/>
        </w:rPr>
        <w:drawing>
          <wp:inline distT="0" distB="0" distL="0" distR="0">
            <wp:extent cx="6115050" cy="5057775"/>
            <wp:effectExtent l="19050" t="0" r="0" b="0"/>
            <wp:docPr id="1" name="圖片 1" descr="Rot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map"/>
                    <pic:cNvPicPr>
                      <a:picLocks noChangeAspect="1" noChangeArrowheads="1"/>
                    </pic:cNvPicPr>
                  </pic:nvPicPr>
                  <pic:blipFill>
                    <a:blip r:embed="rId15" cstate="print"/>
                    <a:srcRect/>
                    <a:stretch>
                      <a:fillRect/>
                    </a:stretch>
                  </pic:blipFill>
                  <pic:spPr bwMode="auto">
                    <a:xfrm>
                      <a:off x="0" y="0"/>
                      <a:ext cx="6115050" cy="5057775"/>
                    </a:xfrm>
                    <a:prstGeom prst="rect">
                      <a:avLst/>
                    </a:prstGeom>
                    <a:noFill/>
                    <a:ln w="9525">
                      <a:noFill/>
                      <a:miter lim="800000"/>
                      <a:headEnd/>
                      <a:tailEnd/>
                    </a:ln>
                  </pic:spPr>
                </pic:pic>
              </a:graphicData>
            </a:graphic>
          </wp:inline>
        </w:drawing>
      </w:r>
    </w:p>
    <w:sectPr w:rsidR="0082221F" w:rsidRPr="001B4BB6" w:rsidSect="008222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2C" w:rsidRDefault="00790E2C" w:rsidP="00BB1E9C">
      <w:r>
        <w:separator/>
      </w:r>
    </w:p>
  </w:endnote>
  <w:endnote w:type="continuationSeparator" w:id="0">
    <w:p w:rsidR="00790E2C" w:rsidRDefault="00790E2C" w:rsidP="00BB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2C" w:rsidRDefault="00790E2C" w:rsidP="00BB1E9C">
      <w:r>
        <w:separator/>
      </w:r>
    </w:p>
  </w:footnote>
  <w:footnote w:type="continuationSeparator" w:id="0">
    <w:p w:rsidR="00790E2C" w:rsidRDefault="00790E2C" w:rsidP="00BB1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1780"/>
    <w:multiLevelType w:val="hybridMultilevel"/>
    <w:tmpl w:val="663EBA5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47145FF"/>
    <w:multiLevelType w:val="hybridMultilevel"/>
    <w:tmpl w:val="CA0CA472"/>
    <w:lvl w:ilvl="0" w:tplc="351C04F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581609"/>
    <w:multiLevelType w:val="hybridMultilevel"/>
    <w:tmpl w:val="CBB477CA"/>
    <w:lvl w:ilvl="0" w:tplc="1682EFAC">
      <w:start w:val="1"/>
      <w:numFmt w:val="decimal"/>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E400B9"/>
    <w:multiLevelType w:val="multilevel"/>
    <w:tmpl w:val="09E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14B5F"/>
    <w:multiLevelType w:val="hybridMultilevel"/>
    <w:tmpl w:val="7F1A70E4"/>
    <w:lvl w:ilvl="0" w:tplc="D7800558">
      <w:numFmt w:val="bullet"/>
      <w:lvlText w:val=""/>
      <w:lvlJc w:val="left"/>
      <w:pPr>
        <w:tabs>
          <w:tab w:val="num" w:pos="615"/>
        </w:tabs>
        <w:ind w:left="615" w:hanging="360"/>
      </w:pPr>
      <w:rPr>
        <w:rFonts w:ascii="Wingdings" w:eastAsia="新細明體" w:hAnsi="Wingdings" w:cs="Arial" w:hint="default"/>
      </w:rPr>
    </w:lvl>
    <w:lvl w:ilvl="1" w:tplc="04090003" w:tentative="1">
      <w:start w:val="1"/>
      <w:numFmt w:val="bullet"/>
      <w:lvlText w:val=""/>
      <w:lvlJc w:val="left"/>
      <w:pPr>
        <w:tabs>
          <w:tab w:val="num" w:pos="1215"/>
        </w:tabs>
        <w:ind w:left="1215" w:hanging="480"/>
      </w:pPr>
      <w:rPr>
        <w:rFonts w:ascii="Wingdings" w:hAnsi="Wingdings" w:hint="default"/>
      </w:rPr>
    </w:lvl>
    <w:lvl w:ilvl="2" w:tplc="04090005" w:tentative="1">
      <w:start w:val="1"/>
      <w:numFmt w:val="bullet"/>
      <w:lvlText w:val=""/>
      <w:lvlJc w:val="left"/>
      <w:pPr>
        <w:tabs>
          <w:tab w:val="num" w:pos="1695"/>
        </w:tabs>
        <w:ind w:left="1695" w:hanging="480"/>
      </w:pPr>
      <w:rPr>
        <w:rFonts w:ascii="Wingdings" w:hAnsi="Wingdings" w:hint="default"/>
      </w:rPr>
    </w:lvl>
    <w:lvl w:ilvl="3" w:tplc="04090001" w:tentative="1">
      <w:start w:val="1"/>
      <w:numFmt w:val="bullet"/>
      <w:lvlText w:val=""/>
      <w:lvlJc w:val="left"/>
      <w:pPr>
        <w:tabs>
          <w:tab w:val="num" w:pos="2175"/>
        </w:tabs>
        <w:ind w:left="2175" w:hanging="480"/>
      </w:pPr>
      <w:rPr>
        <w:rFonts w:ascii="Wingdings" w:hAnsi="Wingdings" w:hint="default"/>
      </w:rPr>
    </w:lvl>
    <w:lvl w:ilvl="4" w:tplc="04090003" w:tentative="1">
      <w:start w:val="1"/>
      <w:numFmt w:val="bullet"/>
      <w:lvlText w:val=""/>
      <w:lvlJc w:val="left"/>
      <w:pPr>
        <w:tabs>
          <w:tab w:val="num" w:pos="2655"/>
        </w:tabs>
        <w:ind w:left="2655" w:hanging="480"/>
      </w:pPr>
      <w:rPr>
        <w:rFonts w:ascii="Wingdings" w:hAnsi="Wingdings" w:hint="default"/>
      </w:rPr>
    </w:lvl>
    <w:lvl w:ilvl="5" w:tplc="04090005" w:tentative="1">
      <w:start w:val="1"/>
      <w:numFmt w:val="bullet"/>
      <w:lvlText w:val=""/>
      <w:lvlJc w:val="left"/>
      <w:pPr>
        <w:tabs>
          <w:tab w:val="num" w:pos="3135"/>
        </w:tabs>
        <w:ind w:left="3135" w:hanging="480"/>
      </w:pPr>
      <w:rPr>
        <w:rFonts w:ascii="Wingdings" w:hAnsi="Wingdings" w:hint="default"/>
      </w:rPr>
    </w:lvl>
    <w:lvl w:ilvl="6" w:tplc="04090001" w:tentative="1">
      <w:start w:val="1"/>
      <w:numFmt w:val="bullet"/>
      <w:lvlText w:val=""/>
      <w:lvlJc w:val="left"/>
      <w:pPr>
        <w:tabs>
          <w:tab w:val="num" w:pos="3615"/>
        </w:tabs>
        <w:ind w:left="3615" w:hanging="480"/>
      </w:pPr>
      <w:rPr>
        <w:rFonts w:ascii="Wingdings" w:hAnsi="Wingdings" w:hint="default"/>
      </w:rPr>
    </w:lvl>
    <w:lvl w:ilvl="7" w:tplc="04090003" w:tentative="1">
      <w:start w:val="1"/>
      <w:numFmt w:val="bullet"/>
      <w:lvlText w:val=""/>
      <w:lvlJc w:val="left"/>
      <w:pPr>
        <w:tabs>
          <w:tab w:val="num" w:pos="4095"/>
        </w:tabs>
        <w:ind w:left="4095" w:hanging="480"/>
      </w:pPr>
      <w:rPr>
        <w:rFonts w:ascii="Wingdings" w:hAnsi="Wingdings" w:hint="default"/>
      </w:rPr>
    </w:lvl>
    <w:lvl w:ilvl="8" w:tplc="04090005" w:tentative="1">
      <w:start w:val="1"/>
      <w:numFmt w:val="bullet"/>
      <w:lvlText w:val=""/>
      <w:lvlJc w:val="left"/>
      <w:pPr>
        <w:tabs>
          <w:tab w:val="num" w:pos="4575"/>
        </w:tabs>
        <w:ind w:left="4575" w:hanging="480"/>
      </w:pPr>
      <w:rPr>
        <w:rFonts w:ascii="Wingdings" w:hAnsi="Wingdings" w:hint="default"/>
      </w:rPr>
    </w:lvl>
  </w:abstractNum>
  <w:abstractNum w:abstractNumId="5" w15:restartNumberingAfterBreak="0">
    <w:nsid w:val="4EF314A0"/>
    <w:multiLevelType w:val="hybridMultilevel"/>
    <w:tmpl w:val="BF408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7831CE"/>
    <w:multiLevelType w:val="hybridMultilevel"/>
    <w:tmpl w:val="BA84D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3F09EE"/>
    <w:multiLevelType w:val="multilevel"/>
    <w:tmpl w:val="09E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16B9"/>
    <w:rsid w:val="00094C1E"/>
    <w:rsid w:val="001B4BB6"/>
    <w:rsid w:val="001D4409"/>
    <w:rsid w:val="00252615"/>
    <w:rsid w:val="002559A0"/>
    <w:rsid w:val="002865D3"/>
    <w:rsid w:val="002B16B9"/>
    <w:rsid w:val="00421C66"/>
    <w:rsid w:val="00640689"/>
    <w:rsid w:val="006710F5"/>
    <w:rsid w:val="007636CA"/>
    <w:rsid w:val="00790E2C"/>
    <w:rsid w:val="0079569F"/>
    <w:rsid w:val="007F74DE"/>
    <w:rsid w:val="0082221F"/>
    <w:rsid w:val="008D7F95"/>
    <w:rsid w:val="009E0828"/>
    <w:rsid w:val="00A46883"/>
    <w:rsid w:val="00BB0918"/>
    <w:rsid w:val="00BB1E9C"/>
    <w:rsid w:val="00C0407D"/>
    <w:rsid w:val="00CE51EF"/>
    <w:rsid w:val="00D4355E"/>
    <w:rsid w:val="00DC4D92"/>
    <w:rsid w:val="00F862FA"/>
    <w:rsid w:val="00FD67D8"/>
    <w:rsid w:val="00FF5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67EAA6-F0EA-4BB4-A75E-74C7A85F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409"/>
    <w:pPr>
      <w:widowControl w:val="0"/>
    </w:pPr>
    <w:rPr>
      <w:kern w:val="2"/>
      <w:sz w:val="24"/>
      <w:szCs w:val="24"/>
    </w:rPr>
  </w:style>
  <w:style w:type="paragraph" w:styleId="3">
    <w:name w:val="heading 3"/>
    <w:basedOn w:val="a"/>
    <w:next w:val="a"/>
    <w:qFormat/>
    <w:rsid w:val="0082221F"/>
    <w:pPr>
      <w:keepNext/>
      <w:spacing w:line="720" w:lineRule="auto"/>
      <w:outlineLvl w:val="2"/>
    </w:pPr>
    <w:rPr>
      <w:rFonts w:ascii="Arial" w:hAnsi="Arial"/>
      <w:b/>
      <w:bCs/>
      <w:sz w:val="36"/>
      <w:szCs w:val="36"/>
    </w:rPr>
  </w:style>
  <w:style w:type="paragraph" w:styleId="4">
    <w:name w:val="heading 4"/>
    <w:basedOn w:val="a"/>
    <w:qFormat/>
    <w:rsid w:val="00A46883"/>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2B16B9"/>
    <w:pPr>
      <w:widowControl/>
      <w:spacing w:before="100" w:beforeAutospacing="1" w:after="100" w:afterAutospacing="1"/>
    </w:pPr>
    <w:rPr>
      <w:rFonts w:ascii="細明體" w:eastAsia="細明體" w:hAnsi="細明體" w:cs="新細明體"/>
      <w:color w:val="000000"/>
      <w:kern w:val="0"/>
      <w:sz w:val="20"/>
      <w:szCs w:val="20"/>
    </w:rPr>
  </w:style>
  <w:style w:type="character" w:styleId="a3">
    <w:name w:val="Strong"/>
    <w:basedOn w:val="a0"/>
    <w:uiPriority w:val="22"/>
    <w:qFormat/>
    <w:rsid w:val="002B16B9"/>
    <w:rPr>
      <w:b/>
      <w:bCs/>
    </w:rPr>
  </w:style>
  <w:style w:type="character" w:customStyle="1" w:styleId="00000012">
    <w:name w:val="00000012"/>
    <w:basedOn w:val="a0"/>
    <w:rsid w:val="002B16B9"/>
  </w:style>
  <w:style w:type="character" w:styleId="a4">
    <w:name w:val="Hyperlink"/>
    <w:basedOn w:val="a0"/>
    <w:uiPriority w:val="99"/>
    <w:rsid w:val="002B16B9"/>
    <w:rPr>
      <w:color w:val="0000FF"/>
      <w:u w:val="single"/>
    </w:rPr>
  </w:style>
  <w:style w:type="paragraph" w:styleId="Web">
    <w:name w:val="Normal (Web)"/>
    <w:basedOn w:val="a"/>
    <w:uiPriority w:val="99"/>
    <w:rsid w:val="002B16B9"/>
    <w:pPr>
      <w:widowControl/>
      <w:spacing w:before="100" w:beforeAutospacing="1" w:after="100" w:afterAutospacing="1"/>
    </w:pPr>
    <w:rPr>
      <w:rFonts w:ascii="新細明體" w:hAnsi="新細明體" w:cs="新細明體"/>
      <w:kern w:val="0"/>
    </w:rPr>
  </w:style>
  <w:style w:type="character" w:customStyle="1" w:styleId="skypepnhmark1">
    <w:name w:val="skype_pnh_mark1"/>
    <w:basedOn w:val="a0"/>
    <w:rsid w:val="0082221F"/>
    <w:rPr>
      <w:vanish/>
      <w:webHidden w:val="0"/>
      <w:specVanish w:val="0"/>
    </w:rPr>
  </w:style>
  <w:style w:type="character" w:customStyle="1" w:styleId="skypepnhprintcontainer">
    <w:name w:val="skype_pnh_print_container"/>
    <w:basedOn w:val="a0"/>
    <w:rsid w:val="0082221F"/>
  </w:style>
  <w:style w:type="character" w:customStyle="1" w:styleId="skypepnhcontainer">
    <w:name w:val="skype_pnh_container"/>
    <w:basedOn w:val="a0"/>
    <w:rsid w:val="0082221F"/>
  </w:style>
  <w:style w:type="character" w:customStyle="1" w:styleId="skypepnhleftspan">
    <w:name w:val="skype_pnh_left_span"/>
    <w:basedOn w:val="a0"/>
    <w:rsid w:val="0082221F"/>
  </w:style>
  <w:style w:type="character" w:customStyle="1" w:styleId="skypepnhdropartspan">
    <w:name w:val="skype_pnh_dropart_span"/>
    <w:basedOn w:val="a0"/>
    <w:rsid w:val="0082221F"/>
  </w:style>
  <w:style w:type="character" w:customStyle="1" w:styleId="skypepnhdropartflagspan">
    <w:name w:val="skype_pnh_dropart_flag_span"/>
    <w:basedOn w:val="a0"/>
    <w:rsid w:val="0082221F"/>
  </w:style>
  <w:style w:type="character" w:customStyle="1" w:styleId="skypepnhtextspan">
    <w:name w:val="skype_pnh_text_span"/>
    <w:basedOn w:val="a0"/>
    <w:rsid w:val="0082221F"/>
  </w:style>
  <w:style w:type="character" w:customStyle="1" w:styleId="skypepnhrightspan">
    <w:name w:val="skype_pnh_right_span"/>
    <w:basedOn w:val="a0"/>
    <w:rsid w:val="0082221F"/>
  </w:style>
  <w:style w:type="character" w:styleId="a5">
    <w:name w:val="Emphasis"/>
    <w:basedOn w:val="a0"/>
    <w:qFormat/>
    <w:rsid w:val="0082221F"/>
    <w:rPr>
      <w:i/>
      <w:iCs/>
    </w:rPr>
  </w:style>
  <w:style w:type="paragraph" w:styleId="a6">
    <w:name w:val="header"/>
    <w:basedOn w:val="a"/>
    <w:link w:val="a7"/>
    <w:rsid w:val="00BB1E9C"/>
    <w:pPr>
      <w:tabs>
        <w:tab w:val="center" w:pos="4153"/>
        <w:tab w:val="right" w:pos="8306"/>
      </w:tabs>
      <w:snapToGrid w:val="0"/>
    </w:pPr>
    <w:rPr>
      <w:sz w:val="20"/>
      <w:szCs w:val="20"/>
    </w:rPr>
  </w:style>
  <w:style w:type="character" w:customStyle="1" w:styleId="a7">
    <w:name w:val="頁首 字元"/>
    <w:basedOn w:val="a0"/>
    <w:link w:val="a6"/>
    <w:rsid w:val="00BB1E9C"/>
    <w:rPr>
      <w:kern w:val="2"/>
    </w:rPr>
  </w:style>
  <w:style w:type="paragraph" w:styleId="a8">
    <w:name w:val="footer"/>
    <w:basedOn w:val="a"/>
    <w:link w:val="a9"/>
    <w:rsid w:val="00BB1E9C"/>
    <w:pPr>
      <w:tabs>
        <w:tab w:val="center" w:pos="4153"/>
        <w:tab w:val="right" w:pos="8306"/>
      </w:tabs>
      <w:snapToGrid w:val="0"/>
    </w:pPr>
    <w:rPr>
      <w:sz w:val="20"/>
      <w:szCs w:val="20"/>
    </w:rPr>
  </w:style>
  <w:style w:type="character" w:customStyle="1" w:styleId="a9">
    <w:name w:val="頁尾 字元"/>
    <w:basedOn w:val="a0"/>
    <w:link w:val="a8"/>
    <w:rsid w:val="00BB1E9C"/>
    <w:rPr>
      <w:kern w:val="2"/>
    </w:rPr>
  </w:style>
  <w:style w:type="paragraph" w:styleId="aa">
    <w:name w:val="Balloon Text"/>
    <w:basedOn w:val="a"/>
    <w:link w:val="ab"/>
    <w:rsid w:val="008D7F95"/>
    <w:rPr>
      <w:rFonts w:asciiTheme="majorHAnsi" w:eastAsiaTheme="majorEastAsia" w:hAnsiTheme="majorHAnsi" w:cstheme="majorBidi"/>
      <w:sz w:val="18"/>
      <w:szCs w:val="18"/>
    </w:rPr>
  </w:style>
  <w:style w:type="character" w:customStyle="1" w:styleId="ab">
    <w:name w:val="註解方塊文字 字元"/>
    <w:basedOn w:val="a0"/>
    <w:link w:val="aa"/>
    <w:rsid w:val="008D7F95"/>
    <w:rPr>
      <w:rFonts w:asciiTheme="majorHAnsi" w:eastAsiaTheme="majorEastAsia" w:hAnsiTheme="majorHAnsi" w:cstheme="majorBidi"/>
      <w:kern w:val="2"/>
      <w:sz w:val="18"/>
      <w:szCs w:val="18"/>
    </w:rPr>
  </w:style>
  <w:style w:type="paragraph" w:styleId="ac">
    <w:name w:val="List Paragraph"/>
    <w:basedOn w:val="a"/>
    <w:uiPriority w:val="34"/>
    <w:qFormat/>
    <w:rsid w:val="008D7F95"/>
    <w:pPr>
      <w:ind w:leftChars="200" w:left="480"/>
    </w:pPr>
  </w:style>
  <w:style w:type="character" w:styleId="ad">
    <w:name w:val="FollowedHyperlink"/>
    <w:basedOn w:val="a0"/>
    <w:semiHidden/>
    <w:unhideWhenUsed/>
    <w:rsid w:val="00255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36101">
      <w:bodyDiv w:val="1"/>
      <w:marLeft w:val="0"/>
      <w:marRight w:val="0"/>
      <w:marTop w:val="0"/>
      <w:marBottom w:val="0"/>
      <w:divBdr>
        <w:top w:val="none" w:sz="0" w:space="0" w:color="auto"/>
        <w:left w:val="none" w:sz="0" w:space="0" w:color="auto"/>
        <w:bottom w:val="none" w:sz="0" w:space="0" w:color="auto"/>
        <w:right w:val="none" w:sz="0" w:space="0" w:color="auto"/>
      </w:divBdr>
      <w:divsChild>
        <w:div w:id="997734861">
          <w:marLeft w:val="0"/>
          <w:marRight w:val="0"/>
          <w:marTop w:val="0"/>
          <w:marBottom w:val="0"/>
          <w:divBdr>
            <w:top w:val="none" w:sz="0" w:space="0" w:color="auto"/>
            <w:left w:val="none" w:sz="0" w:space="0" w:color="auto"/>
            <w:bottom w:val="none" w:sz="0" w:space="0" w:color="auto"/>
            <w:right w:val="none" w:sz="0" w:space="0" w:color="auto"/>
          </w:divBdr>
          <w:divsChild>
            <w:div w:id="5173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6132">
      <w:bodyDiv w:val="1"/>
      <w:marLeft w:val="0"/>
      <w:marRight w:val="0"/>
      <w:marTop w:val="0"/>
      <w:marBottom w:val="0"/>
      <w:divBdr>
        <w:top w:val="none" w:sz="0" w:space="0" w:color="auto"/>
        <w:left w:val="none" w:sz="0" w:space="0" w:color="auto"/>
        <w:bottom w:val="none" w:sz="0" w:space="0" w:color="auto"/>
        <w:right w:val="none" w:sz="0" w:space="0" w:color="auto"/>
      </w:divBdr>
      <w:divsChild>
        <w:div w:id="1711488593">
          <w:marLeft w:val="0"/>
          <w:marRight w:val="0"/>
          <w:marTop w:val="0"/>
          <w:marBottom w:val="0"/>
          <w:divBdr>
            <w:top w:val="none" w:sz="0" w:space="0" w:color="auto"/>
            <w:left w:val="none" w:sz="0" w:space="0" w:color="auto"/>
            <w:bottom w:val="none" w:sz="0" w:space="0" w:color="auto"/>
            <w:right w:val="none" w:sz="0" w:space="0" w:color="auto"/>
          </w:divBdr>
          <w:divsChild>
            <w:div w:id="995449992">
              <w:marLeft w:val="0"/>
              <w:marRight w:val="0"/>
              <w:marTop w:val="0"/>
              <w:marBottom w:val="80"/>
              <w:divBdr>
                <w:top w:val="none" w:sz="0" w:space="0" w:color="auto"/>
                <w:left w:val="none" w:sz="0" w:space="0" w:color="auto"/>
                <w:bottom w:val="none" w:sz="0" w:space="0" w:color="auto"/>
                <w:right w:val="none" w:sz="0" w:space="0" w:color="auto"/>
              </w:divBdr>
            </w:div>
            <w:div w:id="1622222363">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9859361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529">
          <w:marLeft w:val="0"/>
          <w:marRight w:val="0"/>
          <w:marTop w:val="0"/>
          <w:marBottom w:val="0"/>
          <w:divBdr>
            <w:top w:val="none" w:sz="0" w:space="0" w:color="auto"/>
            <w:left w:val="none" w:sz="0" w:space="0" w:color="auto"/>
            <w:bottom w:val="none" w:sz="0" w:space="0" w:color="auto"/>
            <w:right w:val="none" w:sz="0" w:space="0" w:color="auto"/>
          </w:divBdr>
          <w:divsChild>
            <w:div w:id="5570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6165">
      <w:bodyDiv w:val="1"/>
      <w:marLeft w:val="0"/>
      <w:marRight w:val="0"/>
      <w:marTop w:val="0"/>
      <w:marBottom w:val="0"/>
      <w:divBdr>
        <w:top w:val="none" w:sz="0" w:space="0" w:color="auto"/>
        <w:left w:val="none" w:sz="0" w:space="0" w:color="auto"/>
        <w:bottom w:val="none" w:sz="0" w:space="0" w:color="auto"/>
        <w:right w:val="none" w:sz="0" w:space="0" w:color="auto"/>
      </w:divBdr>
    </w:div>
    <w:div w:id="1213006783">
      <w:bodyDiv w:val="1"/>
      <w:marLeft w:val="0"/>
      <w:marRight w:val="0"/>
      <w:marTop w:val="0"/>
      <w:marBottom w:val="0"/>
      <w:divBdr>
        <w:top w:val="none" w:sz="0" w:space="0" w:color="auto"/>
        <w:left w:val="none" w:sz="0" w:space="0" w:color="auto"/>
        <w:bottom w:val="none" w:sz="0" w:space="0" w:color="auto"/>
        <w:right w:val="none" w:sz="0" w:space="0" w:color="auto"/>
      </w:divBdr>
      <w:divsChild>
        <w:div w:id="1855726977">
          <w:marLeft w:val="0"/>
          <w:marRight w:val="0"/>
          <w:marTop w:val="0"/>
          <w:marBottom w:val="0"/>
          <w:divBdr>
            <w:top w:val="none" w:sz="0" w:space="0" w:color="auto"/>
            <w:left w:val="none" w:sz="0" w:space="0" w:color="auto"/>
            <w:bottom w:val="none" w:sz="0" w:space="0" w:color="auto"/>
            <w:right w:val="none" w:sz="0" w:space="0" w:color="auto"/>
          </w:divBdr>
          <w:divsChild>
            <w:div w:id="1219635012">
              <w:marLeft w:val="0"/>
              <w:marRight w:val="0"/>
              <w:marTop w:val="300"/>
              <w:marBottom w:val="0"/>
              <w:divBdr>
                <w:top w:val="none" w:sz="0" w:space="0" w:color="auto"/>
                <w:left w:val="none" w:sz="0" w:space="0" w:color="auto"/>
                <w:bottom w:val="none" w:sz="0" w:space="0" w:color="auto"/>
                <w:right w:val="none" w:sz="0" w:space="0" w:color="auto"/>
              </w:divBdr>
              <w:divsChild>
                <w:div w:id="1197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8172">
      <w:bodyDiv w:val="1"/>
      <w:marLeft w:val="0"/>
      <w:marRight w:val="0"/>
      <w:marTop w:val="0"/>
      <w:marBottom w:val="0"/>
      <w:divBdr>
        <w:top w:val="none" w:sz="0" w:space="0" w:color="auto"/>
        <w:left w:val="none" w:sz="0" w:space="0" w:color="auto"/>
        <w:bottom w:val="none" w:sz="0" w:space="0" w:color="auto"/>
        <w:right w:val="none" w:sz="0" w:space="0" w:color="auto"/>
      </w:divBdr>
      <w:divsChild>
        <w:div w:id="896555119">
          <w:marLeft w:val="0"/>
          <w:marRight w:val="0"/>
          <w:marTop w:val="0"/>
          <w:marBottom w:val="0"/>
          <w:divBdr>
            <w:top w:val="none" w:sz="0" w:space="0" w:color="auto"/>
            <w:left w:val="none" w:sz="0" w:space="0" w:color="auto"/>
            <w:bottom w:val="none" w:sz="0" w:space="0" w:color="auto"/>
            <w:right w:val="none" w:sz="0" w:space="0" w:color="auto"/>
          </w:divBdr>
          <w:divsChild>
            <w:div w:id="8025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6773">
      <w:bodyDiv w:val="1"/>
      <w:marLeft w:val="0"/>
      <w:marRight w:val="0"/>
      <w:marTop w:val="0"/>
      <w:marBottom w:val="0"/>
      <w:divBdr>
        <w:top w:val="none" w:sz="0" w:space="0" w:color="auto"/>
        <w:left w:val="none" w:sz="0" w:space="0" w:color="auto"/>
        <w:bottom w:val="none" w:sz="0" w:space="0" w:color="auto"/>
        <w:right w:val="none" w:sz="0" w:space="0" w:color="auto"/>
      </w:divBdr>
      <w:divsChild>
        <w:div w:id="139810000">
          <w:marLeft w:val="0"/>
          <w:marRight w:val="0"/>
          <w:marTop w:val="0"/>
          <w:marBottom w:val="0"/>
          <w:divBdr>
            <w:top w:val="none" w:sz="0" w:space="0" w:color="auto"/>
            <w:left w:val="none" w:sz="0" w:space="0" w:color="auto"/>
            <w:bottom w:val="none" w:sz="0" w:space="0" w:color="auto"/>
            <w:right w:val="none" w:sz="0" w:space="0" w:color="auto"/>
          </w:divBdr>
          <w:divsChild>
            <w:div w:id="8390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6273">
      <w:bodyDiv w:val="1"/>
      <w:marLeft w:val="0"/>
      <w:marRight w:val="0"/>
      <w:marTop w:val="0"/>
      <w:marBottom w:val="0"/>
      <w:divBdr>
        <w:top w:val="none" w:sz="0" w:space="0" w:color="auto"/>
        <w:left w:val="none" w:sz="0" w:space="0" w:color="auto"/>
        <w:bottom w:val="none" w:sz="0" w:space="0" w:color="auto"/>
        <w:right w:val="none" w:sz="0" w:space="0" w:color="auto"/>
      </w:divBdr>
    </w:div>
    <w:div w:id="1615480828">
      <w:bodyDiv w:val="1"/>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1976520639">
              <w:marLeft w:val="0"/>
              <w:marRight w:val="0"/>
              <w:marTop w:val="0"/>
              <w:marBottom w:val="0"/>
              <w:divBdr>
                <w:top w:val="none" w:sz="0" w:space="0" w:color="auto"/>
                <w:left w:val="none" w:sz="0" w:space="0" w:color="auto"/>
                <w:bottom w:val="none" w:sz="0" w:space="0" w:color="auto"/>
                <w:right w:val="none" w:sz="0" w:space="0" w:color="auto"/>
              </w:divBdr>
              <w:divsChild>
                <w:div w:id="20050830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21189741">
      <w:bodyDiv w:val="1"/>
      <w:marLeft w:val="0"/>
      <w:marRight w:val="0"/>
      <w:marTop w:val="0"/>
      <w:marBottom w:val="0"/>
      <w:divBdr>
        <w:top w:val="none" w:sz="0" w:space="0" w:color="auto"/>
        <w:left w:val="none" w:sz="0" w:space="0" w:color="auto"/>
        <w:bottom w:val="none" w:sz="0" w:space="0" w:color="auto"/>
        <w:right w:val="none" w:sz="0" w:space="0" w:color="auto"/>
      </w:divBdr>
      <w:divsChild>
        <w:div w:id="1905872384">
          <w:marLeft w:val="0"/>
          <w:marRight w:val="0"/>
          <w:marTop w:val="0"/>
          <w:marBottom w:val="0"/>
          <w:divBdr>
            <w:top w:val="none" w:sz="0" w:space="0" w:color="auto"/>
            <w:left w:val="none" w:sz="0" w:space="0" w:color="auto"/>
            <w:bottom w:val="none" w:sz="0" w:space="0" w:color="auto"/>
            <w:right w:val="none" w:sz="0" w:space="0" w:color="auto"/>
          </w:divBdr>
          <w:divsChild>
            <w:div w:id="3233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043">
      <w:bodyDiv w:val="1"/>
      <w:marLeft w:val="0"/>
      <w:marRight w:val="0"/>
      <w:marTop w:val="0"/>
      <w:marBottom w:val="0"/>
      <w:divBdr>
        <w:top w:val="none" w:sz="0" w:space="0" w:color="auto"/>
        <w:left w:val="none" w:sz="0" w:space="0" w:color="auto"/>
        <w:bottom w:val="none" w:sz="0" w:space="0" w:color="auto"/>
        <w:right w:val="none" w:sz="0" w:space="0" w:color="auto"/>
      </w:divBdr>
      <w:divsChild>
        <w:div w:id="540090233">
          <w:marLeft w:val="0"/>
          <w:marRight w:val="0"/>
          <w:marTop w:val="0"/>
          <w:marBottom w:val="0"/>
          <w:divBdr>
            <w:top w:val="none" w:sz="0" w:space="0" w:color="auto"/>
            <w:left w:val="none" w:sz="0" w:space="0" w:color="auto"/>
            <w:bottom w:val="none" w:sz="0" w:space="0" w:color="auto"/>
            <w:right w:val="none" w:sz="0" w:space="0" w:color="auto"/>
          </w:divBdr>
          <w:divsChild>
            <w:div w:id="58481618">
              <w:marLeft w:val="0"/>
              <w:marRight w:val="0"/>
              <w:marTop w:val="0"/>
              <w:marBottom w:val="80"/>
              <w:divBdr>
                <w:top w:val="none" w:sz="0" w:space="0" w:color="auto"/>
                <w:left w:val="none" w:sz="0" w:space="0" w:color="auto"/>
                <w:bottom w:val="none" w:sz="0" w:space="0" w:color="auto"/>
                <w:right w:val="none" w:sz="0" w:space="0" w:color="auto"/>
              </w:divBdr>
            </w:div>
            <w:div w:id="98647977">
              <w:marLeft w:val="0"/>
              <w:marRight w:val="0"/>
              <w:marTop w:val="0"/>
              <w:marBottom w:val="80"/>
              <w:divBdr>
                <w:top w:val="none" w:sz="0" w:space="0" w:color="auto"/>
                <w:left w:val="none" w:sz="0" w:space="0" w:color="auto"/>
                <w:bottom w:val="none" w:sz="0" w:space="0" w:color="auto"/>
                <w:right w:val="none" w:sz="0" w:space="0" w:color="auto"/>
              </w:divBdr>
            </w:div>
            <w:div w:id="247230150">
              <w:marLeft w:val="0"/>
              <w:marRight w:val="0"/>
              <w:marTop w:val="0"/>
              <w:marBottom w:val="80"/>
              <w:divBdr>
                <w:top w:val="none" w:sz="0" w:space="0" w:color="auto"/>
                <w:left w:val="none" w:sz="0" w:space="0" w:color="auto"/>
                <w:bottom w:val="none" w:sz="0" w:space="0" w:color="auto"/>
                <w:right w:val="none" w:sz="0" w:space="0" w:color="auto"/>
              </w:divBdr>
            </w:div>
            <w:div w:id="273906493">
              <w:marLeft w:val="0"/>
              <w:marRight w:val="0"/>
              <w:marTop w:val="0"/>
              <w:marBottom w:val="80"/>
              <w:divBdr>
                <w:top w:val="none" w:sz="0" w:space="0" w:color="auto"/>
                <w:left w:val="none" w:sz="0" w:space="0" w:color="auto"/>
                <w:bottom w:val="none" w:sz="0" w:space="0" w:color="auto"/>
                <w:right w:val="none" w:sz="0" w:space="0" w:color="auto"/>
              </w:divBdr>
            </w:div>
            <w:div w:id="330836707">
              <w:marLeft w:val="0"/>
              <w:marRight w:val="0"/>
              <w:marTop w:val="0"/>
              <w:marBottom w:val="80"/>
              <w:divBdr>
                <w:top w:val="none" w:sz="0" w:space="0" w:color="auto"/>
                <w:left w:val="none" w:sz="0" w:space="0" w:color="auto"/>
                <w:bottom w:val="none" w:sz="0" w:space="0" w:color="auto"/>
                <w:right w:val="none" w:sz="0" w:space="0" w:color="auto"/>
              </w:divBdr>
            </w:div>
            <w:div w:id="333340285">
              <w:marLeft w:val="0"/>
              <w:marRight w:val="0"/>
              <w:marTop w:val="0"/>
              <w:marBottom w:val="80"/>
              <w:divBdr>
                <w:top w:val="none" w:sz="0" w:space="0" w:color="auto"/>
                <w:left w:val="none" w:sz="0" w:space="0" w:color="auto"/>
                <w:bottom w:val="none" w:sz="0" w:space="0" w:color="auto"/>
                <w:right w:val="none" w:sz="0" w:space="0" w:color="auto"/>
              </w:divBdr>
            </w:div>
            <w:div w:id="390350055">
              <w:marLeft w:val="0"/>
              <w:marRight w:val="0"/>
              <w:marTop w:val="0"/>
              <w:marBottom w:val="80"/>
              <w:divBdr>
                <w:top w:val="none" w:sz="0" w:space="0" w:color="auto"/>
                <w:left w:val="none" w:sz="0" w:space="0" w:color="auto"/>
                <w:bottom w:val="none" w:sz="0" w:space="0" w:color="auto"/>
                <w:right w:val="none" w:sz="0" w:space="0" w:color="auto"/>
              </w:divBdr>
            </w:div>
            <w:div w:id="408693978">
              <w:marLeft w:val="0"/>
              <w:marRight w:val="0"/>
              <w:marTop w:val="0"/>
              <w:marBottom w:val="80"/>
              <w:divBdr>
                <w:top w:val="none" w:sz="0" w:space="0" w:color="auto"/>
                <w:left w:val="none" w:sz="0" w:space="0" w:color="auto"/>
                <w:bottom w:val="none" w:sz="0" w:space="0" w:color="auto"/>
                <w:right w:val="none" w:sz="0" w:space="0" w:color="auto"/>
              </w:divBdr>
            </w:div>
            <w:div w:id="439182562">
              <w:marLeft w:val="0"/>
              <w:marRight w:val="0"/>
              <w:marTop w:val="0"/>
              <w:marBottom w:val="80"/>
              <w:divBdr>
                <w:top w:val="none" w:sz="0" w:space="0" w:color="auto"/>
                <w:left w:val="none" w:sz="0" w:space="0" w:color="auto"/>
                <w:bottom w:val="none" w:sz="0" w:space="0" w:color="auto"/>
                <w:right w:val="none" w:sz="0" w:space="0" w:color="auto"/>
              </w:divBdr>
            </w:div>
            <w:div w:id="482504032">
              <w:marLeft w:val="0"/>
              <w:marRight w:val="0"/>
              <w:marTop w:val="0"/>
              <w:marBottom w:val="80"/>
              <w:divBdr>
                <w:top w:val="none" w:sz="0" w:space="0" w:color="auto"/>
                <w:left w:val="none" w:sz="0" w:space="0" w:color="auto"/>
                <w:bottom w:val="none" w:sz="0" w:space="0" w:color="auto"/>
                <w:right w:val="none" w:sz="0" w:space="0" w:color="auto"/>
              </w:divBdr>
            </w:div>
            <w:div w:id="530920240">
              <w:marLeft w:val="0"/>
              <w:marRight w:val="0"/>
              <w:marTop w:val="0"/>
              <w:marBottom w:val="80"/>
              <w:divBdr>
                <w:top w:val="none" w:sz="0" w:space="0" w:color="auto"/>
                <w:left w:val="none" w:sz="0" w:space="0" w:color="auto"/>
                <w:bottom w:val="none" w:sz="0" w:space="0" w:color="auto"/>
                <w:right w:val="none" w:sz="0" w:space="0" w:color="auto"/>
              </w:divBdr>
            </w:div>
            <w:div w:id="627123814">
              <w:marLeft w:val="0"/>
              <w:marRight w:val="0"/>
              <w:marTop w:val="0"/>
              <w:marBottom w:val="80"/>
              <w:divBdr>
                <w:top w:val="none" w:sz="0" w:space="0" w:color="auto"/>
                <w:left w:val="none" w:sz="0" w:space="0" w:color="auto"/>
                <w:bottom w:val="none" w:sz="0" w:space="0" w:color="auto"/>
                <w:right w:val="none" w:sz="0" w:space="0" w:color="auto"/>
              </w:divBdr>
            </w:div>
            <w:div w:id="704720334">
              <w:marLeft w:val="0"/>
              <w:marRight w:val="0"/>
              <w:marTop w:val="0"/>
              <w:marBottom w:val="80"/>
              <w:divBdr>
                <w:top w:val="none" w:sz="0" w:space="0" w:color="auto"/>
                <w:left w:val="none" w:sz="0" w:space="0" w:color="auto"/>
                <w:bottom w:val="none" w:sz="0" w:space="0" w:color="auto"/>
                <w:right w:val="none" w:sz="0" w:space="0" w:color="auto"/>
              </w:divBdr>
            </w:div>
            <w:div w:id="734668320">
              <w:marLeft w:val="0"/>
              <w:marRight w:val="0"/>
              <w:marTop w:val="0"/>
              <w:marBottom w:val="80"/>
              <w:divBdr>
                <w:top w:val="none" w:sz="0" w:space="0" w:color="auto"/>
                <w:left w:val="none" w:sz="0" w:space="0" w:color="auto"/>
                <w:bottom w:val="none" w:sz="0" w:space="0" w:color="auto"/>
                <w:right w:val="none" w:sz="0" w:space="0" w:color="auto"/>
              </w:divBdr>
            </w:div>
            <w:div w:id="793905878">
              <w:marLeft w:val="0"/>
              <w:marRight w:val="0"/>
              <w:marTop w:val="0"/>
              <w:marBottom w:val="80"/>
              <w:divBdr>
                <w:top w:val="none" w:sz="0" w:space="0" w:color="auto"/>
                <w:left w:val="none" w:sz="0" w:space="0" w:color="auto"/>
                <w:bottom w:val="none" w:sz="0" w:space="0" w:color="auto"/>
                <w:right w:val="none" w:sz="0" w:space="0" w:color="auto"/>
              </w:divBdr>
            </w:div>
            <w:div w:id="821193489">
              <w:marLeft w:val="0"/>
              <w:marRight w:val="0"/>
              <w:marTop w:val="0"/>
              <w:marBottom w:val="80"/>
              <w:divBdr>
                <w:top w:val="none" w:sz="0" w:space="0" w:color="auto"/>
                <w:left w:val="none" w:sz="0" w:space="0" w:color="auto"/>
                <w:bottom w:val="none" w:sz="0" w:space="0" w:color="auto"/>
                <w:right w:val="none" w:sz="0" w:space="0" w:color="auto"/>
              </w:divBdr>
            </w:div>
            <w:div w:id="826625609">
              <w:marLeft w:val="0"/>
              <w:marRight w:val="0"/>
              <w:marTop w:val="0"/>
              <w:marBottom w:val="80"/>
              <w:divBdr>
                <w:top w:val="none" w:sz="0" w:space="0" w:color="auto"/>
                <w:left w:val="none" w:sz="0" w:space="0" w:color="auto"/>
                <w:bottom w:val="none" w:sz="0" w:space="0" w:color="auto"/>
                <w:right w:val="none" w:sz="0" w:space="0" w:color="auto"/>
              </w:divBdr>
            </w:div>
            <w:div w:id="885331952">
              <w:marLeft w:val="0"/>
              <w:marRight w:val="0"/>
              <w:marTop w:val="0"/>
              <w:marBottom w:val="80"/>
              <w:divBdr>
                <w:top w:val="none" w:sz="0" w:space="0" w:color="auto"/>
                <w:left w:val="none" w:sz="0" w:space="0" w:color="auto"/>
                <w:bottom w:val="none" w:sz="0" w:space="0" w:color="auto"/>
                <w:right w:val="none" w:sz="0" w:space="0" w:color="auto"/>
              </w:divBdr>
            </w:div>
            <w:div w:id="938566086">
              <w:marLeft w:val="0"/>
              <w:marRight w:val="0"/>
              <w:marTop w:val="0"/>
              <w:marBottom w:val="80"/>
              <w:divBdr>
                <w:top w:val="none" w:sz="0" w:space="0" w:color="auto"/>
                <w:left w:val="none" w:sz="0" w:space="0" w:color="auto"/>
                <w:bottom w:val="none" w:sz="0" w:space="0" w:color="auto"/>
                <w:right w:val="none" w:sz="0" w:space="0" w:color="auto"/>
              </w:divBdr>
            </w:div>
            <w:div w:id="965280161">
              <w:marLeft w:val="0"/>
              <w:marRight w:val="0"/>
              <w:marTop w:val="0"/>
              <w:marBottom w:val="80"/>
              <w:divBdr>
                <w:top w:val="none" w:sz="0" w:space="0" w:color="auto"/>
                <w:left w:val="none" w:sz="0" w:space="0" w:color="auto"/>
                <w:bottom w:val="none" w:sz="0" w:space="0" w:color="auto"/>
                <w:right w:val="none" w:sz="0" w:space="0" w:color="auto"/>
              </w:divBdr>
            </w:div>
            <w:div w:id="1203245406">
              <w:marLeft w:val="0"/>
              <w:marRight w:val="0"/>
              <w:marTop w:val="0"/>
              <w:marBottom w:val="80"/>
              <w:divBdr>
                <w:top w:val="none" w:sz="0" w:space="0" w:color="auto"/>
                <w:left w:val="none" w:sz="0" w:space="0" w:color="auto"/>
                <w:bottom w:val="none" w:sz="0" w:space="0" w:color="auto"/>
                <w:right w:val="none" w:sz="0" w:space="0" w:color="auto"/>
              </w:divBdr>
            </w:div>
            <w:div w:id="1223978982">
              <w:marLeft w:val="0"/>
              <w:marRight w:val="0"/>
              <w:marTop w:val="0"/>
              <w:marBottom w:val="80"/>
              <w:divBdr>
                <w:top w:val="none" w:sz="0" w:space="0" w:color="auto"/>
                <w:left w:val="none" w:sz="0" w:space="0" w:color="auto"/>
                <w:bottom w:val="none" w:sz="0" w:space="0" w:color="auto"/>
                <w:right w:val="none" w:sz="0" w:space="0" w:color="auto"/>
              </w:divBdr>
            </w:div>
            <w:div w:id="1319191945">
              <w:marLeft w:val="0"/>
              <w:marRight w:val="0"/>
              <w:marTop w:val="0"/>
              <w:marBottom w:val="80"/>
              <w:divBdr>
                <w:top w:val="none" w:sz="0" w:space="0" w:color="auto"/>
                <w:left w:val="none" w:sz="0" w:space="0" w:color="auto"/>
                <w:bottom w:val="none" w:sz="0" w:space="0" w:color="auto"/>
                <w:right w:val="none" w:sz="0" w:space="0" w:color="auto"/>
              </w:divBdr>
            </w:div>
            <w:div w:id="1320815322">
              <w:marLeft w:val="0"/>
              <w:marRight w:val="0"/>
              <w:marTop w:val="0"/>
              <w:marBottom w:val="80"/>
              <w:divBdr>
                <w:top w:val="none" w:sz="0" w:space="0" w:color="auto"/>
                <w:left w:val="none" w:sz="0" w:space="0" w:color="auto"/>
                <w:bottom w:val="none" w:sz="0" w:space="0" w:color="auto"/>
                <w:right w:val="none" w:sz="0" w:space="0" w:color="auto"/>
              </w:divBdr>
            </w:div>
            <w:div w:id="1377852337">
              <w:marLeft w:val="0"/>
              <w:marRight w:val="0"/>
              <w:marTop w:val="0"/>
              <w:marBottom w:val="80"/>
              <w:divBdr>
                <w:top w:val="none" w:sz="0" w:space="0" w:color="auto"/>
                <w:left w:val="none" w:sz="0" w:space="0" w:color="auto"/>
                <w:bottom w:val="none" w:sz="0" w:space="0" w:color="auto"/>
                <w:right w:val="none" w:sz="0" w:space="0" w:color="auto"/>
              </w:divBdr>
            </w:div>
            <w:div w:id="1391267171">
              <w:marLeft w:val="0"/>
              <w:marRight w:val="0"/>
              <w:marTop w:val="0"/>
              <w:marBottom w:val="80"/>
              <w:divBdr>
                <w:top w:val="none" w:sz="0" w:space="0" w:color="auto"/>
                <w:left w:val="none" w:sz="0" w:space="0" w:color="auto"/>
                <w:bottom w:val="none" w:sz="0" w:space="0" w:color="auto"/>
                <w:right w:val="none" w:sz="0" w:space="0" w:color="auto"/>
              </w:divBdr>
            </w:div>
            <w:div w:id="1496913815">
              <w:marLeft w:val="0"/>
              <w:marRight w:val="0"/>
              <w:marTop w:val="0"/>
              <w:marBottom w:val="80"/>
              <w:divBdr>
                <w:top w:val="none" w:sz="0" w:space="0" w:color="auto"/>
                <w:left w:val="none" w:sz="0" w:space="0" w:color="auto"/>
                <w:bottom w:val="none" w:sz="0" w:space="0" w:color="auto"/>
                <w:right w:val="none" w:sz="0" w:space="0" w:color="auto"/>
              </w:divBdr>
            </w:div>
            <w:div w:id="1526207169">
              <w:marLeft w:val="0"/>
              <w:marRight w:val="0"/>
              <w:marTop w:val="0"/>
              <w:marBottom w:val="80"/>
              <w:divBdr>
                <w:top w:val="none" w:sz="0" w:space="0" w:color="auto"/>
                <w:left w:val="none" w:sz="0" w:space="0" w:color="auto"/>
                <w:bottom w:val="none" w:sz="0" w:space="0" w:color="auto"/>
                <w:right w:val="none" w:sz="0" w:space="0" w:color="auto"/>
              </w:divBdr>
            </w:div>
            <w:div w:id="1539003876">
              <w:marLeft w:val="0"/>
              <w:marRight w:val="0"/>
              <w:marTop w:val="0"/>
              <w:marBottom w:val="80"/>
              <w:divBdr>
                <w:top w:val="none" w:sz="0" w:space="0" w:color="auto"/>
                <w:left w:val="none" w:sz="0" w:space="0" w:color="auto"/>
                <w:bottom w:val="none" w:sz="0" w:space="0" w:color="auto"/>
                <w:right w:val="none" w:sz="0" w:space="0" w:color="auto"/>
              </w:divBdr>
            </w:div>
            <w:div w:id="1565219475">
              <w:marLeft w:val="0"/>
              <w:marRight w:val="0"/>
              <w:marTop w:val="0"/>
              <w:marBottom w:val="80"/>
              <w:divBdr>
                <w:top w:val="none" w:sz="0" w:space="0" w:color="auto"/>
                <w:left w:val="none" w:sz="0" w:space="0" w:color="auto"/>
                <w:bottom w:val="none" w:sz="0" w:space="0" w:color="auto"/>
                <w:right w:val="none" w:sz="0" w:space="0" w:color="auto"/>
              </w:divBdr>
            </w:div>
            <w:div w:id="1620650895">
              <w:marLeft w:val="0"/>
              <w:marRight w:val="0"/>
              <w:marTop w:val="0"/>
              <w:marBottom w:val="80"/>
              <w:divBdr>
                <w:top w:val="none" w:sz="0" w:space="0" w:color="auto"/>
                <w:left w:val="none" w:sz="0" w:space="0" w:color="auto"/>
                <w:bottom w:val="none" w:sz="0" w:space="0" w:color="auto"/>
                <w:right w:val="none" w:sz="0" w:space="0" w:color="auto"/>
              </w:divBdr>
            </w:div>
            <w:div w:id="1725133849">
              <w:marLeft w:val="0"/>
              <w:marRight w:val="0"/>
              <w:marTop w:val="0"/>
              <w:marBottom w:val="80"/>
              <w:divBdr>
                <w:top w:val="none" w:sz="0" w:space="0" w:color="auto"/>
                <w:left w:val="none" w:sz="0" w:space="0" w:color="auto"/>
                <w:bottom w:val="none" w:sz="0" w:space="0" w:color="auto"/>
                <w:right w:val="none" w:sz="0" w:space="0" w:color="auto"/>
              </w:divBdr>
            </w:div>
            <w:div w:id="1754811995">
              <w:marLeft w:val="0"/>
              <w:marRight w:val="0"/>
              <w:marTop w:val="0"/>
              <w:marBottom w:val="80"/>
              <w:divBdr>
                <w:top w:val="none" w:sz="0" w:space="0" w:color="auto"/>
                <w:left w:val="none" w:sz="0" w:space="0" w:color="auto"/>
                <w:bottom w:val="none" w:sz="0" w:space="0" w:color="auto"/>
                <w:right w:val="none" w:sz="0" w:space="0" w:color="auto"/>
              </w:divBdr>
            </w:div>
            <w:div w:id="1761103845">
              <w:marLeft w:val="0"/>
              <w:marRight w:val="0"/>
              <w:marTop w:val="0"/>
              <w:marBottom w:val="80"/>
              <w:divBdr>
                <w:top w:val="none" w:sz="0" w:space="0" w:color="auto"/>
                <w:left w:val="none" w:sz="0" w:space="0" w:color="auto"/>
                <w:bottom w:val="none" w:sz="0" w:space="0" w:color="auto"/>
                <w:right w:val="none" w:sz="0" w:space="0" w:color="auto"/>
              </w:divBdr>
            </w:div>
            <w:div w:id="1837719804">
              <w:marLeft w:val="0"/>
              <w:marRight w:val="0"/>
              <w:marTop w:val="0"/>
              <w:marBottom w:val="80"/>
              <w:divBdr>
                <w:top w:val="none" w:sz="0" w:space="0" w:color="auto"/>
                <w:left w:val="none" w:sz="0" w:space="0" w:color="auto"/>
                <w:bottom w:val="none" w:sz="0" w:space="0" w:color="auto"/>
                <w:right w:val="none" w:sz="0" w:space="0" w:color="auto"/>
              </w:divBdr>
            </w:div>
            <w:div w:id="1844200449">
              <w:marLeft w:val="0"/>
              <w:marRight w:val="0"/>
              <w:marTop w:val="0"/>
              <w:marBottom w:val="80"/>
              <w:divBdr>
                <w:top w:val="none" w:sz="0" w:space="0" w:color="auto"/>
                <w:left w:val="none" w:sz="0" w:space="0" w:color="auto"/>
                <w:bottom w:val="none" w:sz="0" w:space="0" w:color="auto"/>
                <w:right w:val="none" w:sz="0" w:space="0" w:color="auto"/>
              </w:divBdr>
            </w:div>
            <w:div w:id="1927810202">
              <w:marLeft w:val="0"/>
              <w:marRight w:val="0"/>
              <w:marTop w:val="0"/>
              <w:marBottom w:val="80"/>
              <w:divBdr>
                <w:top w:val="none" w:sz="0" w:space="0" w:color="auto"/>
                <w:left w:val="none" w:sz="0" w:space="0" w:color="auto"/>
                <w:bottom w:val="none" w:sz="0" w:space="0" w:color="auto"/>
                <w:right w:val="none" w:sz="0" w:space="0" w:color="auto"/>
              </w:divBdr>
            </w:div>
            <w:div w:id="1936401458">
              <w:marLeft w:val="0"/>
              <w:marRight w:val="0"/>
              <w:marTop w:val="0"/>
              <w:marBottom w:val="80"/>
              <w:divBdr>
                <w:top w:val="none" w:sz="0" w:space="0" w:color="auto"/>
                <w:left w:val="none" w:sz="0" w:space="0" w:color="auto"/>
                <w:bottom w:val="none" w:sz="0" w:space="0" w:color="auto"/>
                <w:right w:val="none" w:sz="0" w:space="0" w:color="auto"/>
              </w:divBdr>
            </w:div>
            <w:div w:id="2037383872">
              <w:marLeft w:val="0"/>
              <w:marRight w:val="0"/>
              <w:marTop w:val="0"/>
              <w:marBottom w:val="80"/>
              <w:divBdr>
                <w:top w:val="none" w:sz="0" w:space="0" w:color="auto"/>
                <w:left w:val="none" w:sz="0" w:space="0" w:color="auto"/>
                <w:bottom w:val="none" w:sz="0" w:space="0" w:color="auto"/>
                <w:right w:val="none" w:sz="0" w:space="0" w:color="auto"/>
              </w:divBdr>
            </w:div>
            <w:div w:id="2090302804">
              <w:marLeft w:val="0"/>
              <w:marRight w:val="0"/>
              <w:marTop w:val="0"/>
              <w:marBottom w:val="80"/>
              <w:divBdr>
                <w:top w:val="none" w:sz="0" w:space="0" w:color="auto"/>
                <w:left w:val="none" w:sz="0" w:space="0" w:color="auto"/>
                <w:bottom w:val="none" w:sz="0" w:space="0" w:color="auto"/>
                <w:right w:val="none" w:sz="0" w:space="0" w:color="auto"/>
              </w:divBdr>
            </w:div>
            <w:div w:id="2113475448">
              <w:marLeft w:val="0"/>
              <w:marRight w:val="0"/>
              <w:marTop w:val="0"/>
              <w:marBottom w:val="80"/>
              <w:divBdr>
                <w:top w:val="none" w:sz="0" w:space="0" w:color="auto"/>
                <w:left w:val="none" w:sz="0" w:space="0" w:color="auto"/>
                <w:bottom w:val="none" w:sz="0" w:space="0" w:color="auto"/>
                <w:right w:val="none" w:sz="0" w:space="0" w:color="auto"/>
              </w:divBdr>
            </w:div>
            <w:div w:id="2141485821">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2122021964">
      <w:bodyDiv w:val="1"/>
      <w:marLeft w:val="0"/>
      <w:marRight w:val="0"/>
      <w:marTop w:val="0"/>
      <w:marBottom w:val="0"/>
      <w:divBdr>
        <w:top w:val="none" w:sz="0" w:space="0" w:color="auto"/>
        <w:left w:val="none" w:sz="0" w:space="0" w:color="auto"/>
        <w:bottom w:val="none" w:sz="0" w:space="0" w:color="auto"/>
        <w:right w:val="none" w:sz="0" w:space="0" w:color="auto"/>
      </w:divBdr>
      <w:divsChild>
        <w:div w:id="2001691565">
          <w:marLeft w:val="0"/>
          <w:marRight w:val="0"/>
          <w:marTop w:val="0"/>
          <w:marBottom w:val="0"/>
          <w:divBdr>
            <w:top w:val="none" w:sz="0" w:space="0" w:color="auto"/>
            <w:left w:val="none" w:sz="0" w:space="0" w:color="auto"/>
            <w:bottom w:val="none" w:sz="0" w:space="0" w:color="auto"/>
            <w:right w:val="none" w:sz="0" w:space="0" w:color="auto"/>
          </w:divBdr>
          <w:divsChild>
            <w:div w:id="8226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fsglobal.com/Australia/HongKong/" TargetMode="External"/><Relationship Id="rId13" Type="http://schemas.openxmlformats.org/officeDocument/2006/relationships/hyperlink" Target="mailto:perth.offshore.students@immi.gov.au" TargetMode="External"/><Relationship Id="rId3" Type="http://schemas.openxmlformats.org/officeDocument/2006/relationships/settings" Target="settings.xml"/><Relationship Id="rId7" Type="http://schemas.openxmlformats.org/officeDocument/2006/relationships/hyperlink" Target="http://www.hongkong.china.embassy.gov.au/hkngchinese/Visas_and_Migration.html" TargetMode="External"/><Relationship Id="rId12" Type="http://schemas.openxmlformats.org/officeDocument/2006/relationships/hyperlink" Target="mailto:immigration.hongkong@immi.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mi.gov.au/e_visa/students.htm"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www.immi.gov.au/students/" TargetMode="External"/><Relationship Id="rId4" Type="http://schemas.openxmlformats.org/officeDocument/2006/relationships/webSettings" Target="webSettings.xml"/><Relationship Id="rId9" Type="http://schemas.openxmlformats.org/officeDocument/2006/relationships/hyperlink" Target="http://www.vfsglobal.com/Australia/HongKong/" TargetMode="External"/><Relationship Id="rId14" Type="http://schemas.openxmlformats.org/officeDocument/2006/relationships/hyperlink" Target="http://www.immi.gov.au/students/students/choos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4992</TotalTime>
  <Pages>2</Pages>
  <Words>313</Words>
  <Characters>1790</Characters>
  <Application>Microsoft Office Word</Application>
  <DocSecurity>0</DocSecurity>
  <Lines>14</Lines>
  <Paragraphs>4</Paragraphs>
  <ScaleCrop>false</ScaleCrop>
  <Company>CMT</Company>
  <LinksUpToDate>false</LinksUpToDate>
  <CharactersWithSpaces>2099</CharactersWithSpaces>
  <SharedDoc>false</SharedDoc>
  <HLinks>
    <vt:vector size="108" baseType="variant">
      <vt:variant>
        <vt:i4>1310815</vt:i4>
      </vt:variant>
      <vt:variant>
        <vt:i4>51</vt:i4>
      </vt:variant>
      <vt:variant>
        <vt:i4>0</vt:i4>
      </vt:variant>
      <vt:variant>
        <vt:i4>5</vt:i4>
      </vt:variant>
      <vt:variant>
        <vt:lpwstr>http://www.immi.gov.au/allforms/health-requirements/index.htm</vt:lpwstr>
      </vt:variant>
      <vt:variant>
        <vt:lpwstr/>
      </vt:variant>
      <vt:variant>
        <vt:i4>1179713</vt:i4>
      </vt:variant>
      <vt:variant>
        <vt:i4>48</vt:i4>
      </vt:variant>
      <vt:variant>
        <vt:i4>0</vt:i4>
      </vt:variant>
      <vt:variant>
        <vt:i4>5</vt:i4>
      </vt:variant>
      <vt:variant>
        <vt:lpwstr>http://www.australia.org.tw/tpeichinese/AVS_Panel_C.html</vt:lpwstr>
      </vt:variant>
      <vt:variant>
        <vt:lpwstr/>
      </vt:variant>
      <vt:variant>
        <vt:i4>1376265</vt:i4>
      </vt:variant>
      <vt:variant>
        <vt:i4>45</vt:i4>
      </vt:variant>
      <vt:variant>
        <vt:i4>0</vt:i4>
      </vt:variant>
      <vt:variant>
        <vt:i4>5</vt:i4>
      </vt:variant>
      <vt:variant>
        <vt:lpwstr>http://www.immi.gov.au/allforms/pdf/1071i.pdf</vt:lpwstr>
      </vt:variant>
      <vt:variant>
        <vt:lpwstr/>
      </vt:variant>
      <vt:variant>
        <vt:i4>1441800</vt:i4>
      </vt:variant>
      <vt:variant>
        <vt:i4>42</vt:i4>
      </vt:variant>
      <vt:variant>
        <vt:i4>0</vt:i4>
      </vt:variant>
      <vt:variant>
        <vt:i4>5</vt:i4>
      </vt:variant>
      <vt:variant>
        <vt:lpwstr>http://www.immi.gov.au/allforms/pdf/1163i.pdf</vt:lpwstr>
      </vt:variant>
      <vt:variant>
        <vt:lpwstr/>
      </vt:variant>
      <vt:variant>
        <vt:i4>7536672</vt:i4>
      </vt:variant>
      <vt:variant>
        <vt:i4>39</vt:i4>
      </vt:variant>
      <vt:variant>
        <vt:i4>0</vt:i4>
      </vt:variant>
      <vt:variant>
        <vt:i4>5</vt:i4>
      </vt:variant>
      <vt:variant>
        <vt:lpwstr>http://www.australia.org.tw/tpei/AVS_Post_Authorisation.html</vt:lpwstr>
      </vt:variant>
      <vt:variant>
        <vt:lpwstr/>
      </vt:variant>
      <vt:variant>
        <vt:i4>1769560</vt:i4>
      </vt:variant>
      <vt:variant>
        <vt:i4>36</vt:i4>
      </vt:variant>
      <vt:variant>
        <vt:i4>0</vt:i4>
      </vt:variant>
      <vt:variant>
        <vt:i4>5</vt:i4>
      </vt:variant>
      <vt:variant>
        <vt:lpwstr>http://www.australia.org.tw/tpeichinese/avs_contactus_c.html</vt:lpwstr>
      </vt:variant>
      <vt:variant>
        <vt:lpwstr/>
      </vt:variant>
      <vt:variant>
        <vt:i4>4587525</vt:i4>
      </vt:variant>
      <vt:variant>
        <vt:i4>33</vt:i4>
      </vt:variant>
      <vt:variant>
        <vt:i4>0</vt:i4>
      </vt:variant>
      <vt:variant>
        <vt:i4>5</vt:i4>
      </vt:variant>
      <vt:variant>
        <vt:lpwstr>http://www.immi.gov.au/allforms/character-requirements/index.htm</vt:lpwstr>
      </vt:variant>
      <vt:variant>
        <vt:lpwstr/>
      </vt:variant>
      <vt:variant>
        <vt:i4>7864420</vt:i4>
      </vt:variant>
      <vt:variant>
        <vt:i4>30</vt:i4>
      </vt:variant>
      <vt:variant>
        <vt:i4>0</vt:i4>
      </vt:variant>
      <vt:variant>
        <vt:i4>5</vt:i4>
      </vt:variant>
      <vt:variant>
        <vt:lpwstr>http://www.immi.gov.au/allforms/pdf/80.pdf</vt:lpwstr>
      </vt:variant>
      <vt:variant>
        <vt:lpwstr/>
      </vt:variant>
      <vt:variant>
        <vt:i4>1245274</vt:i4>
      </vt:variant>
      <vt:variant>
        <vt:i4>27</vt:i4>
      </vt:variant>
      <vt:variant>
        <vt:i4>0</vt:i4>
      </vt:variant>
      <vt:variant>
        <vt:i4>5</vt:i4>
      </vt:variant>
      <vt:variant>
        <vt:lpwstr>http://www.immi.gov.au/allforms/pdf/157n.pdf</vt:lpwstr>
      </vt:variant>
      <vt:variant>
        <vt:lpwstr/>
      </vt:variant>
      <vt:variant>
        <vt:i4>7864420</vt:i4>
      </vt:variant>
      <vt:variant>
        <vt:i4>24</vt:i4>
      </vt:variant>
      <vt:variant>
        <vt:i4>0</vt:i4>
      </vt:variant>
      <vt:variant>
        <vt:i4>5</vt:i4>
      </vt:variant>
      <vt:variant>
        <vt:lpwstr>http://www.immi.gov.au/allforms/pdf/80.pdf</vt:lpwstr>
      </vt:variant>
      <vt:variant>
        <vt:lpwstr/>
      </vt:variant>
      <vt:variant>
        <vt:i4>1245274</vt:i4>
      </vt:variant>
      <vt:variant>
        <vt:i4>21</vt:i4>
      </vt:variant>
      <vt:variant>
        <vt:i4>0</vt:i4>
      </vt:variant>
      <vt:variant>
        <vt:i4>5</vt:i4>
      </vt:variant>
      <vt:variant>
        <vt:lpwstr>http://www.immi.gov.au/allforms/pdf/157n.pdf</vt:lpwstr>
      </vt:variant>
      <vt:variant>
        <vt:lpwstr/>
      </vt:variant>
      <vt:variant>
        <vt:i4>4784214</vt:i4>
      </vt:variant>
      <vt:variant>
        <vt:i4>18</vt:i4>
      </vt:variant>
      <vt:variant>
        <vt:i4>0</vt:i4>
      </vt:variant>
      <vt:variant>
        <vt:i4>5</vt:i4>
      </vt:variant>
      <vt:variant>
        <vt:lpwstr>http://www.health.gov.au/internet/main/publishing.nsf/content/health-privatehealth-consumers-ovc.htm</vt:lpwstr>
      </vt:variant>
      <vt:variant>
        <vt:lpwstr/>
      </vt:variant>
      <vt:variant>
        <vt:i4>1179713</vt:i4>
      </vt:variant>
      <vt:variant>
        <vt:i4>15</vt:i4>
      </vt:variant>
      <vt:variant>
        <vt:i4>0</vt:i4>
      </vt:variant>
      <vt:variant>
        <vt:i4>5</vt:i4>
      </vt:variant>
      <vt:variant>
        <vt:lpwstr>http://www.australia.org.tw/tpeichinese/AVS_Panel_C.html</vt:lpwstr>
      </vt:variant>
      <vt:variant>
        <vt:lpwstr/>
      </vt:variant>
      <vt:variant>
        <vt:i4>1441800</vt:i4>
      </vt:variant>
      <vt:variant>
        <vt:i4>12</vt:i4>
      </vt:variant>
      <vt:variant>
        <vt:i4>0</vt:i4>
      </vt:variant>
      <vt:variant>
        <vt:i4>5</vt:i4>
      </vt:variant>
      <vt:variant>
        <vt:lpwstr>http://www.immi.gov.au/allforms/pdf/1163i.pdf</vt:lpwstr>
      </vt:variant>
      <vt:variant>
        <vt:lpwstr/>
      </vt:variant>
      <vt:variant>
        <vt:i4>4391007</vt:i4>
      </vt:variant>
      <vt:variant>
        <vt:i4>9</vt:i4>
      </vt:variant>
      <vt:variant>
        <vt:i4>0</vt:i4>
      </vt:variant>
      <vt:variant>
        <vt:i4>5</vt:i4>
      </vt:variant>
      <vt:variant>
        <vt:lpwstr>http://www.immi.gov.au/allforms/pdf/1229.pdf</vt:lpwstr>
      </vt:variant>
      <vt:variant>
        <vt:lpwstr/>
      </vt:variant>
      <vt:variant>
        <vt:i4>7536688</vt:i4>
      </vt:variant>
      <vt:variant>
        <vt:i4>6</vt:i4>
      </vt:variant>
      <vt:variant>
        <vt:i4>0</vt:i4>
      </vt:variant>
      <vt:variant>
        <vt:i4>5</vt:i4>
      </vt:variant>
      <vt:variant>
        <vt:lpwstr>http://www.australia.org.tw/tpeichinese/AVS_fee_C.html</vt:lpwstr>
      </vt:variant>
      <vt:variant>
        <vt:lpwstr/>
      </vt:variant>
      <vt:variant>
        <vt:i4>1835098</vt:i4>
      </vt:variant>
      <vt:variant>
        <vt:i4>3</vt:i4>
      </vt:variant>
      <vt:variant>
        <vt:i4>0</vt:i4>
      </vt:variant>
      <vt:variant>
        <vt:i4>5</vt:i4>
      </vt:variant>
      <vt:variant>
        <vt:lpwstr>http://www.immi.gov.au/allforms/pdf/157a.pdf</vt:lpwstr>
      </vt:variant>
      <vt:variant>
        <vt:lpwstr/>
      </vt:variant>
      <vt:variant>
        <vt:i4>5832728</vt:i4>
      </vt:variant>
      <vt:variant>
        <vt:i4>0</vt:i4>
      </vt:variant>
      <vt:variant>
        <vt:i4>0</vt:i4>
      </vt:variant>
      <vt:variant>
        <vt:i4>5</vt:i4>
      </vt:variant>
      <vt:variant>
        <vt:lpwstr>http://www.australia.org.tw/tpeichinese/home.html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韓國學生簽證指南</dc:title>
  <dc:creator>F1be</dc:creator>
  <cp:lastModifiedBy>Angel</cp:lastModifiedBy>
  <cp:revision>5</cp:revision>
  <dcterms:created xsi:type="dcterms:W3CDTF">2012-05-18T08:56:00Z</dcterms:created>
  <dcterms:modified xsi:type="dcterms:W3CDTF">2015-05-26T01:06:00Z</dcterms:modified>
</cp:coreProperties>
</file>