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B9" w:rsidRPr="005C6DF7" w:rsidRDefault="00084FD6" w:rsidP="00177A8E">
      <w:pPr>
        <w:widowControl/>
        <w:spacing w:line="240" w:lineRule="atLeast"/>
        <w:rPr>
          <w:rFonts w:ascii="Arial" w:hAnsi="Arial" w:cs="Arial"/>
          <w:b/>
          <w:color w:val="000000"/>
          <w:kern w:val="0"/>
          <w:sz w:val="28"/>
          <w:szCs w:val="28"/>
        </w:rPr>
      </w:pPr>
      <w:r w:rsidRPr="00177A8E">
        <w:rPr>
          <w:rFonts w:ascii="新細明體" w:hAnsi="新細明體" w:cs="新細明體" w:hint="eastAsia"/>
          <w:b/>
          <w:color w:val="000000"/>
          <w:kern w:val="0"/>
          <w:sz w:val="40"/>
          <w:szCs w:val="40"/>
        </w:rPr>
        <w:t>丹麥</w:t>
      </w:r>
      <w:r w:rsidR="00E060B9" w:rsidRPr="00177A8E">
        <w:rPr>
          <w:rFonts w:ascii="新細明體" w:hAnsi="新細明體" w:cs="新細明體" w:hint="eastAsia"/>
          <w:b/>
          <w:color w:val="000000"/>
          <w:kern w:val="0"/>
          <w:sz w:val="40"/>
          <w:szCs w:val="40"/>
        </w:rPr>
        <w:t>簽證須知</w:t>
      </w:r>
      <w:r w:rsidR="00944613" w:rsidRPr="00944613">
        <w:rPr>
          <w:rFonts w:ascii="Arial" w:hAnsi="Arial" w:cs="Arial"/>
          <w:b/>
          <w:color w:val="000000"/>
          <w:kern w:val="0"/>
          <w:sz w:val="28"/>
          <w:szCs w:val="28"/>
        </w:rPr>
        <w:t>http://taipei.um.dk/</w:t>
      </w:r>
    </w:p>
    <w:p w:rsidR="0028004A" w:rsidRPr="0028004A" w:rsidRDefault="00944613" w:rsidP="0028004A">
      <w:pPr>
        <w:snapToGrid w:val="0"/>
        <w:spacing w:line="240" w:lineRule="atLeast"/>
        <w:rPr>
          <w:rFonts w:ascii="Arial" w:eastAsiaTheme="majorEastAsia" w:hAnsi="Arial" w:cs="Arial"/>
        </w:rPr>
      </w:pPr>
      <w:r w:rsidRPr="00944613">
        <w:rPr>
          <w:rFonts w:ascii="Arial" w:eastAsiaTheme="majorEastAsia" w:hAnsiTheme="majorEastAsia" w:cs="Arial" w:hint="eastAsia"/>
        </w:rPr>
        <w:t>10595</w:t>
      </w:r>
      <w:r w:rsidRPr="00944613">
        <w:rPr>
          <w:rFonts w:ascii="Arial" w:eastAsiaTheme="majorEastAsia" w:hAnsiTheme="majorEastAsia" w:cs="Arial" w:hint="eastAsia"/>
        </w:rPr>
        <w:t>台北市敦化北路</w:t>
      </w:r>
      <w:r w:rsidRPr="00944613">
        <w:rPr>
          <w:rFonts w:ascii="Arial" w:eastAsiaTheme="majorEastAsia" w:hAnsiTheme="majorEastAsia" w:cs="Arial" w:hint="eastAsia"/>
        </w:rPr>
        <w:t>205</w:t>
      </w:r>
      <w:r w:rsidRPr="00944613">
        <w:rPr>
          <w:rFonts w:ascii="Arial" w:eastAsiaTheme="majorEastAsia" w:hAnsiTheme="majorEastAsia" w:cs="Arial" w:hint="eastAsia"/>
        </w:rPr>
        <w:t>號</w:t>
      </w:r>
      <w:r w:rsidRPr="00944613">
        <w:rPr>
          <w:rFonts w:ascii="Arial" w:eastAsiaTheme="majorEastAsia" w:hAnsiTheme="majorEastAsia" w:cs="Arial" w:hint="eastAsia"/>
        </w:rPr>
        <w:t>12</w:t>
      </w:r>
      <w:r w:rsidRPr="00944613">
        <w:rPr>
          <w:rFonts w:ascii="Arial" w:eastAsiaTheme="majorEastAsia" w:hAnsiTheme="majorEastAsia" w:cs="Arial" w:hint="eastAsia"/>
        </w:rPr>
        <w:t>樓</w:t>
      </w:r>
      <w:r w:rsidRPr="00944613">
        <w:rPr>
          <w:rFonts w:ascii="Arial" w:eastAsiaTheme="majorEastAsia" w:hAnsiTheme="majorEastAsia" w:cs="Arial" w:hint="eastAsia"/>
        </w:rPr>
        <w:t>1207</w:t>
      </w:r>
      <w:r w:rsidRPr="00944613">
        <w:rPr>
          <w:rFonts w:ascii="Arial" w:eastAsiaTheme="majorEastAsia" w:hAnsiTheme="majorEastAsia" w:cs="Arial" w:hint="eastAsia"/>
        </w:rPr>
        <w:t>室</w:t>
      </w:r>
    </w:p>
    <w:p w:rsidR="008A52E6" w:rsidRDefault="0028004A" w:rsidP="0028004A">
      <w:pPr>
        <w:snapToGrid w:val="0"/>
        <w:spacing w:line="240" w:lineRule="atLeast"/>
        <w:rPr>
          <w:rFonts w:ascii="Arial" w:eastAsiaTheme="majorEastAsia" w:hAnsi="Arial" w:cs="Arial"/>
        </w:rPr>
      </w:pPr>
      <w:r w:rsidRPr="0028004A">
        <w:rPr>
          <w:rStyle w:val="a8"/>
          <w:rFonts w:ascii="Arial" w:eastAsiaTheme="majorEastAsia" w:hAnsiTheme="majorEastAsia" w:cs="Arial"/>
        </w:rPr>
        <w:t>諮詢專線</w:t>
      </w:r>
      <w:r w:rsidRPr="0028004A">
        <w:rPr>
          <w:rStyle w:val="a8"/>
          <w:rFonts w:ascii="Arial" w:eastAsiaTheme="majorEastAsia" w:hAnsi="Arial" w:cs="Arial"/>
        </w:rPr>
        <w:t xml:space="preserve">: </w:t>
      </w:r>
      <w:r w:rsidR="00944613" w:rsidRPr="00944613">
        <w:rPr>
          <w:rStyle w:val="a8"/>
          <w:rFonts w:ascii="Arial" w:eastAsiaTheme="majorEastAsia" w:hAnsi="Arial" w:cs="Arial"/>
        </w:rPr>
        <w:t>+886 2 2718 2101</w:t>
      </w:r>
      <w:r w:rsidRPr="0028004A">
        <w:rPr>
          <w:rFonts w:ascii="Arial" w:eastAsiaTheme="majorEastAsia" w:hAnsi="Arial" w:cs="Arial"/>
        </w:rPr>
        <w:br/>
        <w:t>Email:</w:t>
      </w:r>
      <w:r w:rsidR="00944613" w:rsidRPr="00944613">
        <w:t xml:space="preserve"> </w:t>
      </w:r>
      <w:r w:rsidR="00944613" w:rsidRPr="00944613">
        <w:rPr>
          <w:rFonts w:ascii="Arial" w:eastAsiaTheme="majorEastAsia" w:hAnsi="Arial" w:cs="Arial"/>
        </w:rPr>
        <w:t>tpehkt@um.dk</w:t>
      </w:r>
    </w:p>
    <w:p w:rsidR="0028004A" w:rsidRDefault="0028004A" w:rsidP="0028004A">
      <w:pPr>
        <w:snapToGrid w:val="0"/>
        <w:spacing w:line="240" w:lineRule="atLeast"/>
        <w:rPr>
          <w:rFonts w:ascii="Arial" w:hAnsi="新細明體" w:cs="Arial"/>
          <w:b/>
          <w:color w:val="000000"/>
          <w:kern w:val="0"/>
        </w:rPr>
      </w:pPr>
    </w:p>
    <w:p w:rsidR="00B35D8D" w:rsidRPr="00B35D8D" w:rsidRDefault="00B35D8D" w:rsidP="00B35D8D">
      <w:pPr>
        <w:snapToGrid w:val="0"/>
        <w:spacing w:line="240" w:lineRule="atLeast"/>
        <w:rPr>
          <w:rStyle w:val="a8"/>
          <w:rFonts w:ascii="Arial" w:eastAsiaTheme="majorEastAsia" w:hAnsiTheme="majorEastAsia" w:cs="Arial" w:hint="eastAsia"/>
          <w:b w:val="0"/>
        </w:rPr>
      </w:pPr>
      <w:r>
        <w:rPr>
          <w:rStyle w:val="a8"/>
          <w:rFonts w:ascii="Arial" w:eastAsiaTheme="majorEastAsia" w:hAnsiTheme="majorEastAsia" w:cs="Arial" w:hint="eastAsia"/>
          <w:b w:val="0"/>
        </w:rPr>
        <w:t>一般公務上班時間：</w:t>
      </w:r>
      <w:r w:rsidRPr="00B35D8D">
        <w:rPr>
          <w:rStyle w:val="a8"/>
          <w:rFonts w:ascii="Arial" w:eastAsiaTheme="majorEastAsia" w:hAnsiTheme="majorEastAsia" w:cs="Arial" w:hint="eastAsia"/>
          <w:b w:val="0"/>
        </w:rPr>
        <w:t>週一至週五　上午九時至下午五時</w:t>
      </w:r>
    </w:p>
    <w:p w:rsidR="00B35D8D" w:rsidRDefault="00B35D8D" w:rsidP="00B35D8D">
      <w:pPr>
        <w:snapToGrid w:val="0"/>
        <w:spacing w:line="240" w:lineRule="atLeast"/>
        <w:rPr>
          <w:rStyle w:val="a8"/>
          <w:rFonts w:ascii="Arial" w:eastAsiaTheme="majorEastAsia" w:hAnsiTheme="majorEastAsia" w:cs="Arial"/>
          <w:b w:val="0"/>
        </w:rPr>
      </w:pPr>
      <w:r w:rsidRPr="00B35D8D">
        <w:rPr>
          <w:rStyle w:val="a8"/>
          <w:rFonts w:ascii="Arial" w:eastAsiaTheme="majorEastAsia" w:hAnsiTheme="majorEastAsia" w:cs="Arial" w:hint="eastAsia"/>
          <w:b w:val="0"/>
        </w:rPr>
        <w:t>簽證服務時間：週一至週五</w:t>
      </w:r>
      <w:r w:rsidRPr="00B35D8D">
        <w:rPr>
          <w:rStyle w:val="a8"/>
          <w:rFonts w:ascii="Arial" w:eastAsiaTheme="majorEastAsia" w:hAnsiTheme="majorEastAsia" w:cs="Arial" w:hint="eastAsia"/>
          <w:b w:val="0"/>
        </w:rPr>
        <w:t xml:space="preserve">   </w:t>
      </w:r>
      <w:r w:rsidRPr="00B35D8D">
        <w:rPr>
          <w:rStyle w:val="a8"/>
          <w:rFonts w:ascii="Arial" w:eastAsiaTheme="majorEastAsia" w:hAnsiTheme="majorEastAsia" w:cs="Arial" w:hint="eastAsia"/>
          <w:b w:val="0"/>
        </w:rPr>
        <w:t>上午九時至中午十二時</w:t>
      </w:r>
    </w:p>
    <w:p w:rsidR="0028004A" w:rsidRPr="0028004A" w:rsidRDefault="0028004A" w:rsidP="00B35D8D">
      <w:pPr>
        <w:snapToGrid w:val="0"/>
        <w:spacing w:line="240" w:lineRule="atLeast"/>
        <w:rPr>
          <w:rFonts w:ascii="Arial" w:eastAsiaTheme="majorEastAsia" w:hAnsi="Arial" w:cs="Arial"/>
        </w:rPr>
      </w:pPr>
      <w:r w:rsidRPr="0028004A">
        <w:rPr>
          <w:rFonts w:ascii="Arial" w:eastAsiaTheme="majorEastAsia" w:hAnsi="Arial" w:cs="Arial"/>
        </w:rPr>
        <w:br/>
      </w:r>
    </w:p>
    <w:p w:rsidR="004D500E" w:rsidRDefault="00B048AA" w:rsidP="0028004A">
      <w:pPr>
        <w:spacing w:line="270" w:lineRule="atLeast"/>
        <w:rPr>
          <w:rFonts w:ascii="Arial" w:eastAsiaTheme="majorEastAsia" w:hAnsi="Arial" w:cs="Arial"/>
          <w:color w:val="000000"/>
        </w:rPr>
      </w:pPr>
      <w:r>
        <w:rPr>
          <w:rFonts w:ascii="Arial" w:eastAsiaTheme="majorEastAsia" w:hAnsiTheme="majorEastAsia" w:cs="Arial"/>
          <w:color w:val="000000"/>
        </w:rPr>
        <w:t>欲申請丹麥長期居留簽</w:t>
      </w:r>
      <w:r>
        <w:rPr>
          <w:rFonts w:ascii="Arial" w:eastAsiaTheme="majorEastAsia" w:hAnsiTheme="majorEastAsia" w:cs="Arial" w:hint="eastAsia"/>
          <w:color w:val="000000"/>
        </w:rPr>
        <w:t>證</w:t>
      </w:r>
      <w:r w:rsidR="0028004A" w:rsidRPr="0028004A">
        <w:rPr>
          <w:rFonts w:ascii="Arial" w:eastAsiaTheme="majorEastAsia" w:hAnsiTheme="majorEastAsia" w:cs="Arial"/>
          <w:color w:val="000000"/>
        </w:rPr>
        <w:t>者</w:t>
      </w:r>
      <w:r w:rsidR="0028004A" w:rsidRPr="0028004A">
        <w:rPr>
          <w:rFonts w:ascii="Arial" w:eastAsiaTheme="majorEastAsia" w:hAnsi="Arial" w:cs="Arial"/>
          <w:color w:val="000000"/>
        </w:rPr>
        <w:t xml:space="preserve">, </w:t>
      </w:r>
      <w:r w:rsidR="0028004A" w:rsidRPr="0028004A">
        <w:rPr>
          <w:rFonts w:ascii="Arial" w:eastAsiaTheme="majorEastAsia" w:hAnsiTheme="majorEastAsia" w:cs="Arial"/>
          <w:color w:val="000000"/>
        </w:rPr>
        <w:t>請先至網站</w:t>
      </w:r>
      <w:r w:rsidR="0028004A" w:rsidRPr="0028004A">
        <w:rPr>
          <w:rFonts w:ascii="Arial" w:eastAsiaTheme="majorEastAsia" w:hAnsi="Arial" w:cs="Arial"/>
          <w:color w:val="000000"/>
        </w:rPr>
        <w:t xml:space="preserve">http://www.nyidanmark.dk/en-us </w:t>
      </w:r>
      <w:r w:rsidR="0028004A" w:rsidRPr="0028004A">
        <w:rPr>
          <w:rFonts w:ascii="Arial" w:eastAsiaTheme="majorEastAsia" w:hAnsi="Arial" w:cs="Arial"/>
          <w:color w:val="000000"/>
        </w:rPr>
        <w:br/>
      </w:r>
      <w:r w:rsidR="0028004A" w:rsidRPr="0028004A">
        <w:rPr>
          <w:rFonts w:ascii="Arial" w:eastAsiaTheme="majorEastAsia" w:hAnsiTheme="majorEastAsia" w:cs="Arial"/>
          <w:color w:val="000000"/>
        </w:rPr>
        <w:t>詳閱相關規定</w:t>
      </w:r>
      <w:r w:rsidR="0028004A" w:rsidRPr="0028004A">
        <w:rPr>
          <w:rFonts w:ascii="Arial" w:eastAsiaTheme="majorEastAsia" w:hAnsi="Arial" w:cs="Arial"/>
          <w:color w:val="000000"/>
        </w:rPr>
        <w:t>.</w:t>
      </w:r>
    </w:p>
    <w:p w:rsidR="00043BFA" w:rsidRDefault="0028004A" w:rsidP="0028004A">
      <w:pPr>
        <w:spacing w:line="270" w:lineRule="atLeast"/>
        <w:rPr>
          <w:rFonts w:ascii="Arial" w:eastAsiaTheme="majorEastAsia" w:hAnsi="Arial" w:cs="Arial"/>
          <w:color w:val="000000"/>
        </w:rPr>
      </w:pPr>
      <w:r w:rsidRPr="0028004A">
        <w:rPr>
          <w:rFonts w:ascii="Arial" w:eastAsiaTheme="majorEastAsia" w:hAnsi="Arial" w:cs="Arial"/>
          <w:color w:val="000000"/>
        </w:rPr>
        <w:t xml:space="preserve"> </w:t>
      </w:r>
    </w:p>
    <w:p w:rsidR="00043BFA" w:rsidRDefault="00043BFA" w:rsidP="0028004A">
      <w:pPr>
        <w:spacing w:line="270" w:lineRule="atLeast"/>
        <w:rPr>
          <w:rFonts w:ascii="Arial" w:eastAsiaTheme="majorEastAsia" w:hAnsi="Arial" w:cs="Arial"/>
          <w:color w:val="000000"/>
        </w:rPr>
      </w:pPr>
      <w:r>
        <w:rPr>
          <w:rFonts w:ascii="Arial" w:eastAsiaTheme="majorEastAsia" w:hAnsi="Arial" w:cs="Arial" w:hint="eastAsia"/>
          <w:color w:val="000000"/>
        </w:rPr>
        <w:t>申請步驟：</w:t>
      </w:r>
      <w:r w:rsidRPr="00043BFA">
        <w:rPr>
          <w:rFonts w:ascii="Arial" w:eastAsiaTheme="majorEastAsia" w:hAnsi="Arial" w:cs="Arial" w:hint="eastAsia"/>
          <w:b/>
          <w:color w:val="000000"/>
        </w:rPr>
        <w:t>先上丹麥移民局網站申請</w:t>
      </w:r>
    </w:p>
    <w:p w:rsidR="00043BFA" w:rsidRPr="00043BFA" w:rsidRDefault="00043BFA" w:rsidP="00043BFA">
      <w:pPr>
        <w:pStyle w:val="ab"/>
        <w:numPr>
          <w:ilvl w:val="0"/>
          <w:numId w:val="18"/>
        </w:numPr>
        <w:spacing w:line="270" w:lineRule="atLeast"/>
        <w:ind w:leftChars="0"/>
        <w:rPr>
          <w:rFonts w:ascii="Arial" w:eastAsiaTheme="majorEastAsia" w:hAnsi="Arial" w:cs="Arial" w:hint="eastAsia"/>
          <w:color w:val="000000"/>
        </w:rPr>
      </w:pPr>
      <w:r>
        <w:rPr>
          <w:rFonts w:ascii="Arial" w:eastAsiaTheme="majorEastAsia" w:hAnsi="Arial" w:cs="Arial" w:hint="eastAsia"/>
          <w:color w:val="000000"/>
        </w:rPr>
        <w:t>點選</w:t>
      </w:r>
      <w:r w:rsidRPr="00043BFA">
        <w:rPr>
          <w:rFonts w:ascii="Arial" w:eastAsiaTheme="majorEastAsia" w:hAnsi="Arial" w:cs="Arial" w:hint="eastAsia"/>
          <w:color w:val="000000"/>
        </w:rPr>
        <w:t>Fee</w:t>
      </w:r>
      <w:r w:rsidRPr="00043BFA">
        <w:rPr>
          <w:rFonts w:ascii="Arial" w:eastAsiaTheme="majorEastAsia" w:hAnsi="Arial" w:cs="Arial" w:hint="eastAsia"/>
          <w:color w:val="000000"/>
        </w:rPr>
        <w:t>的選項</w:t>
      </w:r>
      <w:r w:rsidRPr="00043BFA">
        <w:rPr>
          <w:rFonts w:ascii="Arial" w:eastAsiaTheme="majorEastAsia" w:hAnsi="Arial" w:cs="Arial" w:hint="eastAsia"/>
          <w:color w:val="000000"/>
        </w:rPr>
        <w:t xml:space="preserve"> (</w:t>
      </w:r>
      <w:r w:rsidRPr="00043BFA">
        <w:rPr>
          <w:rFonts w:ascii="Arial" w:eastAsiaTheme="majorEastAsia" w:hAnsi="Arial" w:cs="Arial" w:hint="eastAsia"/>
          <w:color w:val="000000"/>
        </w:rPr>
        <w:t>紅色箭頭處</w:t>
      </w:r>
      <w:r w:rsidRPr="00043BFA">
        <w:rPr>
          <w:rFonts w:ascii="Arial" w:eastAsiaTheme="majorEastAsia" w:hAnsi="Arial" w:cs="Arial" w:hint="eastAsia"/>
          <w:color w:val="000000"/>
        </w:rPr>
        <w:t>)</w:t>
      </w:r>
      <w:r>
        <w:rPr>
          <w:rFonts w:ascii="Arial" w:eastAsiaTheme="majorEastAsia" w:hAnsi="Arial" w:cs="Arial" w:hint="eastAsia"/>
          <w:color w:val="000000"/>
        </w:rPr>
        <w:t>。</w:t>
      </w:r>
      <w:r w:rsidRPr="00043BFA">
        <w:drawing>
          <wp:anchor distT="0" distB="0" distL="114300" distR="114300" simplePos="0" relativeHeight="251661312" behindDoc="0" locked="0" layoutInCell="1" allowOverlap="1" wp14:anchorId="4B2AA3CF" wp14:editId="3DDB1284">
            <wp:simplePos x="0" y="0"/>
            <wp:positionH relativeFrom="column">
              <wp:posOffset>309683</wp:posOffset>
            </wp:positionH>
            <wp:positionV relativeFrom="paragraph">
              <wp:posOffset>281305</wp:posOffset>
            </wp:positionV>
            <wp:extent cx="6120130" cy="3600446"/>
            <wp:effectExtent l="0" t="0" r="0" b="0"/>
            <wp:wrapSquare wrapText="bothSides"/>
            <wp:docPr id="9" name="圖片 9" descr="http://4.bp.blogspot.com/-ZjdCMXwOo30/VUzIrZxwUvI/AAAAAAAAAtk/HsS1euRaG4Y/s1600/%E6%9C%AA%E5%91%BD%E5%90%8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ZjdCMXwOo30/VUzIrZxwUvI/AAAAAAAAAtk/HsS1euRaG4Y/s1600/%E6%9C%AA%E5%91%BD%E5%90%8D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0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BFA" w:rsidRDefault="00043BFA" w:rsidP="00043BFA">
      <w:pPr>
        <w:pStyle w:val="ab"/>
        <w:numPr>
          <w:ilvl w:val="0"/>
          <w:numId w:val="18"/>
        </w:numPr>
        <w:spacing w:line="270" w:lineRule="atLeast"/>
        <w:ind w:leftChars="0"/>
        <w:rPr>
          <w:rFonts w:ascii="Arial" w:eastAsiaTheme="majorEastAsia" w:hAnsiTheme="majorEastAsia" w:cs="Arial"/>
          <w:color w:val="000000"/>
        </w:rPr>
      </w:pPr>
      <w:r w:rsidRPr="00043BFA">
        <w:rPr>
          <w:rFonts w:ascii="Arial" w:eastAsiaTheme="majorEastAsia" w:hAnsiTheme="majorEastAsia" w:cs="Arial" w:hint="eastAsia"/>
          <w:color w:val="000000"/>
        </w:rPr>
        <w:t>點選</w:t>
      </w:r>
      <w:r w:rsidRPr="00043BFA">
        <w:rPr>
          <w:rFonts w:ascii="Arial" w:eastAsiaTheme="majorEastAsia" w:hAnsiTheme="majorEastAsia" w:cs="Arial" w:hint="eastAsia"/>
          <w:color w:val="000000"/>
        </w:rPr>
        <w:t>Create case ID</w:t>
      </w:r>
      <w:r w:rsidRPr="00043BFA">
        <w:rPr>
          <w:rFonts w:ascii="Arial" w:eastAsiaTheme="majorEastAsia" w:hAnsiTheme="majorEastAsia" w:cs="Arial" w:hint="eastAsia"/>
          <w:color w:val="000000"/>
        </w:rPr>
        <w:t>，建立自己的檔案編號</w:t>
      </w:r>
      <w:r w:rsidRPr="00043BFA">
        <w:rPr>
          <w:rFonts w:ascii="Arial" w:eastAsiaTheme="majorEastAsia" w:hAnsiTheme="majorEastAsia" w:cs="Arial"/>
          <w:color w:val="000000"/>
        </w:rPr>
        <w:lastRenderedPageBreak/>
        <w:drawing>
          <wp:inline distT="0" distB="0" distL="0" distR="0">
            <wp:extent cx="6120130" cy="4018716"/>
            <wp:effectExtent l="0" t="0" r="0" b="0"/>
            <wp:docPr id="10" name="圖片 10" descr="http://4.bp.blogspot.com/-ec7SLNxERNY/VUzKvrv1t6I/AAAAAAAAAtw/6G7zGCXyuoc/s1600/%E6%9C%AA%E5%91%BD%E5%90%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ec7SLNxERNY/VUzKvrv1t6I/AAAAAAAAAtw/6G7zGCXyuoc/s1600/%E6%9C%AA%E5%91%BD%E5%90%8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BFA" w:rsidRDefault="00043BFA" w:rsidP="00043BFA">
      <w:pPr>
        <w:pStyle w:val="ab"/>
        <w:numPr>
          <w:ilvl w:val="0"/>
          <w:numId w:val="18"/>
        </w:numPr>
        <w:spacing w:line="270" w:lineRule="atLeast"/>
        <w:ind w:leftChars="0"/>
        <w:rPr>
          <w:rFonts w:ascii="Arial" w:eastAsiaTheme="majorEastAsia" w:hAnsiTheme="majorEastAsia" w:cs="Arial"/>
          <w:color w:val="000000"/>
        </w:rPr>
      </w:pPr>
      <w:r>
        <w:rPr>
          <w:rFonts w:ascii="Arial" w:eastAsiaTheme="majorEastAsia" w:hAnsiTheme="majorEastAsia" w:cs="Arial" w:hint="eastAsia"/>
          <w:color w:val="000000"/>
        </w:rPr>
        <w:t>照網站的要求，一步一步填寫</w:t>
      </w:r>
      <w:r w:rsidRPr="00043BFA">
        <w:rPr>
          <w:rFonts w:ascii="Arial" w:eastAsiaTheme="majorEastAsia" w:hAnsiTheme="majorEastAsia" w:cs="Arial" w:hint="eastAsia"/>
          <w:color w:val="000000"/>
        </w:rPr>
        <w:t>相關資料</w:t>
      </w:r>
      <w:r>
        <w:rPr>
          <w:rFonts w:ascii="Arial" w:eastAsiaTheme="majorEastAsia" w:hAnsiTheme="majorEastAsia" w:cs="Arial" w:hint="eastAsia"/>
          <w:color w:val="000000"/>
        </w:rPr>
        <w:t>。</w:t>
      </w:r>
    </w:p>
    <w:p w:rsidR="00043BFA" w:rsidRDefault="00043BFA" w:rsidP="00043BFA">
      <w:pPr>
        <w:pStyle w:val="ab"/>
        <w:numPr>
          <w:ilvl w:val="0"/>
          <w:numId w:val="18"/>
        </w:numPr>
        <w:spacing w:line="270" w:lineRule="atLeast"/>
        <w:ind w:leftChars="0"/>
        <w:rPr>
          <w:rFonts w:ascii="Arial" w:eastAsiaTheme="majorEastAsia" w:hAnsiTheme="majorEastAsia" w:cs="Arial"/>
          <w:color w:val="000000"/>
        </w:rPr>
      </w:pPr>
      <w:r w:rsidRPr="00043BFA">
        <w:rPr>
          <w:rFonts w:ascii="Arial" w:eastAsiaTheme="majorEastAsia" w:hAnsiTheme="majorEastAsia" w:cs="Arial" w:hint="eastAsia"/>
          <w:color w:val="000000"/>
        </w:rPr>
        <w:t>繳費後會得到一組</w:t>
      </w:r>
      <w:r w:rsidRPr="00043BFA">
        <w:rPr>
          <w:rFonts w:ascii="Arial" w:eastAsiaTheme="majorEastAsia" w:hAnsiTheme="majorEastAsia" w:cs="Arial" w:hint="eastAsia"/>
          <w:color w:val="000000"/>
        </w:rPr>
        <w:t>Case order ID</w:t>
      </w:r>
      <w:r w:rsidRPr="00043BFA">
        <w:rPr>
          <w:rFonts w:ascii="Arial" w:eastAsiaTheme="majorEastAsia" w:hAnsiTheme="majorEastAsia" w:cs="Arial" w:hint="eastAsia"/>
          <w:color w:val="000000"/>
        </w:rPr>
        <w:t>，記得記下來並且把收據列印</w:t>
      </w:r>
      <w:r>
        <w:rPr>
          <w:rFonts w:ascii="Arial" w:eastAsiaTheme="majorEastAsia" w:hAnsiTheme="majorEastAsia" w:cs="Arial" w:hint="eastAsia"/>
          <w:color w:val="000000"/>
        </w:rPr>
        <w:t>。</w:t>
      </w:r>
    </w:p>
    <w:p w:rsidR="004D500E" w:rsidRPr="00043BFA" w:rsidRDefault="004D500E" w:rsidP="004D500E">
      <w:pPr>
        <w:pStyle w:val="ab"/>
        <w:spacing w:line="270" w:lineRule="atLeast"/>
        <w:ind w:leftChars="0"/>
        <w:rPr>
          <w:rFonts w:ascii="Arial" w:eastAsiaTheme="majorEastAsia" w:hAnsiTheme="majorEastAsia" w:cs="Arial" w:hint="eastAsia"/>
          <w:color w:val="000000"/>
        </w:rPr>
      </w:pPr>
    </w:p>
    <w:p w:rsidR="0028004A" w:rsidRDefault="00043BFA" w:rsidP="0028004A">
      <w:pPr>
        <w:spacing w:line="270" w:lineRule="atLeast"/>
        <w:rPr>
          <w:rFonts w:ascii="Arial" w:eastAsiaTheme="majorEastAsia" w:hAnsiTheme="majorEastAsia" w:cs="Arial"/>
          <w:b/>
          <w:color w:val="000000"/>
        </w:rPr>
      </w:pPr>
      <w:r w:rsidRPr="00043BFA">
        <w:rPr>
          <w:rFonts w:ascii="Arial" w:eastAsiaTheme="majorEastAsia" w:hAnsiTheme="majorEastAsia" w:cs="Arial" w:hint="eastAsia"/>
          <w:b/>
          <w:color w:val="000000"/>
        </w:rPr>
        <w:t>準備好以下資料，向丹麥商務辦事處申請預約</w:t>
      </w:r>
    </w:p>
    <w:p w:rsidR="00043BFA" w:rsidRPr="00043BFA" w:rsidRDefault="00043BFA" w:rsidP="00043BFA">
      <w:pPr>
        <w:spacing w:line="270" w:lineRule="atLeast"/>
        <w:rPr>
          <w:rFonts w:ascii="Arial" w:eastAsiaTheme="majorEastAsia" w:hAnsi="Arial" w:cs="Arial" w:hint="eastAsia"/>
          <w:color w:val="000000"/>
        </w:rPr>
      </w:pPr>
      <w:r w:rsidRPr="00043BFA">
        <w:rPr>
          <w:rFonts w:ascii="Arial" w:eastAsiaTheme="majorEastAsia" w:hAnsi="Arial" w:cs="Arial" w:hint="eastAsia"/>
          <w:color w:val="000000"/>
        </w:rPr>
        <w:t xml:space="preserve">1. </w:t>
      </w:r>
      <w:r w:rsidRPr="00043BFA">
        <w:rPr>
          <w:rFonts w:ascii="Arial" w:eastAsiaTheme="majorEastAsia" w:hAnsi="Arial" w:cs="Arial" w:hint="eastAsia"/>
          <w:color w:val="000000"/>
        </w:rPr>
        <w:t>申請表格（</w:t>
      </w:r>
      <w:r>
        <w:rPr>
          <w:rFonts w:ascii="Arial" w:eastAsiaTheme="majorEastAsia" w:hAnsi="Arial" w:cs="Arial" w:hint="eastAsia"/>
          <w:color w:val="000000"/>
        </w:rPr>
        <w:t>ST1</w:t>
      </w:r>
      <w:r w:rsidRPr="00043BFA">
        <w:rPr>
          <w:rFonts w:ascii="Arial" w:eastAsiaTheme="majorEastAsia" w:hAnsi="Arial" w:cs="Arial" w:hint="eastAsia"/>
          <w:color w:val="000000"/>
        </w:rPr>
        <w:t>）</w:t>
      </w:r>
    </w:p>
    <w:p w:rsidR="00043BFA" w:rsidRPr="00043BFA" w:rsidRDefault="00043BFA" w:rsidP="00043BFA">
      <w:pPr>
        <w:spacing w:line="270" w:lineRule="atLeast"/>
        <w:rPr>
          <w:rFonts w:ascii="Arial" w:eastAsiaTheme="majorEastAsia" w:hAnsi="Arial" w:cs="Arial" w:hint="eastAsia"/>
          <w:color w:val="000000"/>
        </w:rPr>
      </w:pPr>
      <w:r w:rsidRPr="00043BFA">
        <w:rPr>
          <w:rFonts w:ascii="Arial" w:eastAsiaTheme="majorEastAsia" w:hAnsi="Arial" w:cs="Arial" w:hint="eastAsia"/>
          <w:color w:val="000000"/>
        </w:rPr>
        <w:t xml:space="preserve">2. </w:t>
      </w:r>
      <w:r>
        <w:rPr>
          <w:rFonts w:ascii="Arial" w:eastAsiaTheme="majorEastAsia" w:hAnsi="Arial" w:cs="Arial" w:hint="eastAsia"/>
          <w:color w:val="000000"/>
        </w:rPr>
        <w:t>繳費</w:t>
      </w:r>
      <w:r w:rsidRPr="00043BFA">
        <w:rPr>
          <w:rFonts w:ascii="Arial" w:eastAsiaTheme="majorEastAsia" w:hAnsi="Arial" w:cs="Arial" w:hint="eastAsia"/>
          <w:color w:val="000000"/>
        </w:rPr>
        <w:t>收據</w:t>
      </w:r>
    </w:p>
    <w:p w:rsidR="00043BFA" w:rsidRPr="00043BFA" w:rsidRDefault="00043BFA" w:rsidP="00043BFA">
      <w:pPr>
        <w:spacing w:line="270" w:lineRule="atLeast"/>
        <w:rPr>
          <w:rFonts w:ascii="Arial" w:eastAsiaTheme="majorEastAsia" w:hAnsi="Arial" w:cs="Arial"/>
          <w:color w:val="000000"/>
        </w:rPr>
      </w:pPr>
      <w:r w:rsidRPr="00043BFA">
        <w:rPr>
          <w:rFonts w:ascii="Arial" w:eastAsiaTheme="majorEastAsia" w:hAnsi="Arial" w:cs="Arial"/>
          <w:color w:val="000000"/>
        </w:rPr>
        <w:t xml:space="preserve">3. </w:t>
      </w:r>
      <w:r w:rsidR="004D500E">
        <w:rPr>
          <w:rFonts w:ascii="Arial" w:eastAsiaTheme="majorEastAsia" w:hAnsi="Arial" w:cs="Arial" w:hint="eastAsia"/>
          <w:color w:val="000000"/>
        </w:rPr>
        <w:t>學校入學證明</w:t>
      </w:r>
    </w:p>
    <w:p w:rsidR="004D500E" w:rsidRDefault="00043BFA" w:rsidP="004D500E">
      <w:pPr>
        <w:spacing w:line="270" w:lineRule="atLeast"/>
        <w:rPr>
          <w:rFonts w:ascii="Arial" w:eastAsiaTheme="majorEastAsia" w:hAnsi="Arial" w:cs="Arial"/>
          <w:color w:val="000000"/>
        </w:rPr>
      </w:pPr>
      <w:r w:rsidRPr="00043BFA">
        <w:rPr>
          <w:rFonts w:ascii="Arial" w:eastAsiaTheme="majorEastAsia" w:hAnsi="Arial" w:cs="Arial" w:hint="eastAsia"/>
          <w:color w:val="000000"/>
        </w:rPr>
        <w:t xml:space="preserve">4. </w:t>
      </w:r>
      <w:r w:rsidR="004D500E">
        <w:rPr>
          <w:rFonts w:ascii="Arial" w:eastAsiaTheme="majorEastAsia" w:hAnsi="Arial" w:cs="Arial" w:hint="eastAsia"/>
          <w:color w:val="000000"/>
        </w:rPr>
        <w:t>財力證明</w:t>
      </w:r>
    </w:p>
    <w:p w:rsidR="004D500E" w:rsidRDefault="004D500E" w:rsidP="00043BFA">
      <w:pPr>
        <w:spacing w:line="270" w:lineRule="atLeast"/>
        <w:rPr>
          <w:rFonts w:ascii="Arial" w:eastAsiaTheme="majorEastAsia" w:hAnsi="Arial" w:cs="Arial"/>
          <w:color w:val="000000"/>
        </w:rPr>
      </w:pPr>
      <w:r>
        <w:rPr>
          <w:rFonts w:ascii="Arial" w:eastAsiaTheme="majorEastAsia" w:hAnsi="Arial" w:cs="Arial" w:hint="eastAsia"/>
          <w:color w:val="000000"/>
        </w:rPr>
        <w:t xml:space="preserve">5. </w:t>
      </w:r>
      <w:r w:rsidR="00043BFA" w:rsidRPr="004D500E">
        <w:rPr>
          <w:rFonts w:ascii="Arial" w:eastAsiaTheme="majorEastAsia" w:hAnsi="Arial" w:cs="Arial" w:hint="eastAsia"/>
          <w:color w:val="000000"/>
        </w:rPr>
        <w:t>護照</w:t>
      </w:r>
      <w:r w:rsidR="00043BFA" w:rsidRPr="004D500E">
        <w:rPr>
          <w:rFonts w:ascii="Arial" w:eastAsiaTheme="majorEastAsia" w:hAnsi="Arial" w:cs="Arial" w:hint="eastAsia"/>
          <w:color w:val="000000"/>
        </w:rPr>
        <w:t>"</w:t>
      </w:r>
      <w:r w:rsidR="00043BFA" w:rsidRPr="004D500E">
        <w:rPr>
          <w:rFonts w:ascii="Arial" w:eastAsiaTheme="majorEastAsia" w:hAnsi="Arial" w:cs="Arial" w:hint="eastAsia"/>
          <w:color w:val="000000"/>
        </w:rPr>
        <w:t>整本</w:t>
      </w:r>
      <w:r w:rsidR="00043BFA" w:rsidRPr="004D500E">
        <w:rPr>
          <w:rFonts w:ascii="Arial" w:eastAsiaTheme="majorEastAsia" w:hAnsi="Arial" w:cs="Arial" w:hint="eastAsia"/>
          <w:color w:val="000000"/>
        </w:rPr>
        <w:t>"</w:t>
      </w:r>
      <w:r w:rsidR="00043BFA" w:rsidRPr="004D500E">
        <w:rPr>
          <w:rFonts w:ascii="Arial" w:eastAsiaTheme="majorEastAsia" w:hAnsi="Arial" w:cs="Arial" w:hint="eastAsia"/>
          <w:color w:val="000000"/>
        </w:rPr>
        <w:t>彩色影本</w:t>
      </w:r>
      <w:r>
        <w:rPr>
          <w:rFonts w:ascii="Arial" w:eastAsiaTheme="majorEastAsia" w:hAnsi="Arial" w:cs="Arial" w:hint="eastAsia"/>
          <w:color w:val="000000"/>
        </w:rPr>
        <w:t>（每一頁都要印）</w:t>
      </w:r>
    </w:p>
    <w:p w:rsidR="00043BFA" w:rsidRPr="00043BFA" w:rsidRDefault="004D500E" w:rsidP="00043BFA">
      <w:pPr>
        <w:spacing w:line="270" w:lineRule="atLeast"/>
        <w:rPr>
          <w:rFonts w:ascii="Arial" w:eastAsiaTheme="majorEastAsia" w:hAnsi="Arial" w:cs="Arial" w:hint="eastAsia"/>
          <w:color w:val="000000"/>
        </w:rPr>
      </w:pPr>
      <w:r>
        <w:rPr>
          <w:rFonts w:ascii="Arial" w:eastAsiaTheme="majorEastAsia" w:hAnsi="Arial" w:cs="Arial" w:hint="eastAsia"/>
          <w:color w:val="000000"/>
        </w:rPr>
        <w:t xml:space="preserve">6. </w:t>
      </w:r>
      <w:r>
        <w:rPr>
          <w:rFonts w:ascii="Arial" w:eastAsiaTheme="majorEastAsia" w:hAnsi="Arial" w:cs="Arial" w:hint="eastAsia"/>
          <w:color w:val="000000"/>
        </w:rPr>
        <w:t>護照正本，</w:t>
      </w:r>
      <w:r w:rsidR="00FA61BA">
        <w:rPr>
          <w:rFonts w:ascii="Arial" w:eastAsiaTheme="majorEastAsia" w:hAnsi="Arial" w:cs="Arial" w:hint="eastAsia"/>
          <w:color w:val="000000"/>
        </w:rPr>
        <w:t>簽名欄需</w:t>
      </w:r>
      <w:r w:rsidR="00043BFA" w:rsidRPr="00043BFA">
        <w:rPr>
          <w:rFonts w:ascii="Arial" w:eastAsiaTheme="majorEastAsia" w:hAnsi="Arial" w:cs="Arial" w:hint="eastAsia"/>
          <w:color w:val="000000"/>
        </w:rPr>
        <w:t>簽</w:t>
      </w:r>
      <w:r w:rsidR="00FA61BA">
        <w:rPr>
          <w:rFonts w:ascii="Arial" w:eastAsiaTheme="majorEastAsia" w:hAnsi="Arial" w:cs="Arial" w:hint="eastAsia"/>
          <w:color w:val="000000"/>
        </w:rPr>
        <w:t>名</w:t>
      </w:r>
      <w:bookmarkStart w:id="0" w:name="_GoBack"/>
      <w:bookmarkEnd w:id="0"/>
    </w:p>
    <w:p w:rsidR="00BB2C04" w:rsidRPr="004D500E" w:rsidRDefault="00BB2C04" w:rsidP="00266999">
      <w:pPr>
        <w:widowControl/>
        <w:snapToGrid w:val="0"/>
        <w:spacing w:beforeLines="20" w:before="72" w:afterLines="20" w:after="72" w:line="240" w:lineRule="atLeast"/>
        <w:rPr>
          <w:rFonts w:ascii="Arial" w:hAnsi="新細明體" w:cs="Arial"/>
          <w:bCs/>
          <w:color w:val="000000"/>
          <w:kern w:val="0"/>
          <w:sz w:val="22"/>
          <w:szCs w:val="22"/>
        </w:rPr>
      </w:pPr>
    </w:p>
    <w:p w:rsidR="00B048AA" w:rsidRPr="004D500E" w:rsidRDefault="00B048AA" w:rsidP="00B048AA">
      <w:pPr>
        <w:widowControl/>
        <w:snapToGrid w:val="0"/>
        <w:spacing w:beforeLines="20" w:before="72" w:afterLines="20" w:after="72" w:line="240" w:lineRule="atLeast"/>
        <w:rPr>
          <w:rFonts w:ascii="Arial" w:hAnsi="新細明體" w:cs="Arial" w:hint="eastAsia"/>
          <w:b/>
          <w:bCs/>
          <w:color w:val="000000"/>
          <w:kern w:val="0"/>
          <w:szCs w:val="22"/>
        </w:rPr>
      </w:pPr>
      <w:r w:rsidRPr="003A137B">
        <w:rPr>
          <w:rFonts w:ascii="Arial" w:hAnsi="新細明體" w:cs="Arial" w:hint="eastAsia"/>
          <w:b/>
          <w:bCs/>
          <w:color w:val="000000"/>
          <w:kern w:val="0"/>
          <w:szCs w:val="22"/>
        </w:rPr>
        <w:t>注意事項：</w:t>
      </w:r>
    </w:p>
    <w:p w:rsidR="00B048AA" w:rsidRPr="003A137B" w:rsidRDefault="00B048AA" w:rsidP="00B048AA">
      <w:pPr>
        <w:pStyle w:val="ab"/>
        <w:widowControl/>
        <w:numPr>
          <w:ilvl w:val="0"/>
          <w:numId w:val="17"/>
        </w:numPr>
        <w:snapToGrid w:val="0"/>
        <w:spacing w:beforeLines="20" w:before="72" w:afterLines="20" w:after="72" w:line="240" w:lineRule="atLeast"/>
        <w:ind w:leftChars="0"/>
        <w:rPr>
          <w:rFonts w:ascii="Arial" w:hAnsi="新細明體" w:cs="Arial"/>
          <w:bCs/>
          <w:color w:val="000000"/>
          <w:kern w:val="0"/>
          <w:szCs w:val="22"/>
        </w:rPr>
      </w:pPr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申請長期居留簽證請務必來電或以</w:t>
      </w:r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E-mail</w:t>
      </w:r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提前預約，否則不予受理。</w:t>
      </w:r>
    </w:p>
    <w:p w:rsidR="00B048AA" w:rsidRPr="003A137B" w:rsidRDefault="00B048AA" w:rsidP="00B048AA">
      <w:pPr>
        <w:pStyle w:val="ab"/>
        <w:widowControl/>
        <w:numPr>
          <w:ilvl w:val="0"/>
          <w:numId w:val="17"/>
        </w:numPr>
        <w:snapToGrid w:val="0"/>
        <w:spacing w:beforeLines="20" w:before="72" w:afterLines="20" w:after="72" w:line="240" w:lineRule="atLeast"/>
        <w:ind w:leftChars="0"/>
        <w:rPr>
          <w:rFonts w:ascii="Arial" w:hAnsi="新細明體" w:cs="Arial"/>
          <w:bCs/>
          <w:color w:val="000000"/>
          <w:kern w:val="0"/>
          <w:szCs w:val="22"/>
        </w:rPr>
      </w:pPr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所有文件請以彩色、單頁</w:t>
      </w:r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A4</w:t>
      </w:r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尺寸送件。</w:t>
      </w:r>
    </w:p>
    <w:p w:rsidR="00B048AA" w:rsidRPr="003A137B" w:rsidRDefault="00B048AA" w:rsidP="00B048AA">
      <w:pPr>
        <w:pStyle w:val="ab"/>
        <w:widowControl/>
        <w:numPr>
          <w:ilvl w:val="0"/>
          <w:numId w:val="17"/>
        </w:numPr>
        <w:snapToGrid w:val="0"/>
        <w:spacing w:beforeLines="20" w:before="72" w:afterLines="20" w:after="72" w:line="240" w:lineRule="atLeast"/>
        <w:ind w:leftChars="0"/>
        <w:rPr>
          <w:rFonts w:ascii="Arial" w:hAnsi="新細明體" w:cs="Arial"/>
          <w:bCs/>
          <w:color w:val="000000"/>
          <w:kern w:val="0"/>
          <w:szCs w:val="22"/>
        </w:rPr>
      </w:pPr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護照請預先以單頁</w:t>
      </w:r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A4</w:t>
      </w:r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尺寸彩色影印，包含封面及所有內頁。請將四內頁影印於一張</w:t>
      </w:r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A4</w:t>
      </w:r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紙上。</w:t>
      </w:r>
    </w:p>
    <w:p w:rsidR="00B048AA" w:rsidRPr="003A137B" w:rsidRDefault="00B048AA" w:rsidP="00B048AA">
      <w:pPr>
        <w:pStyle w:val="ab"/>
        <w:widowControl/>
        <w:numPr>
          <w:ilvl w:val="0"/>
          <w:numId w:val="17"/>
        </w:numPr>
        <w:snapToGrid w:val="0"/>
        <w:spacing w:beforeLines="20" w:before="72" w:afterLines="20" w:after="72" w:line="240" w:lineRule="atLeast"/>
        <w:ind w:leftChars="0"/>
        <w:rPr>
          <w:rFonts w:ascii="Arial" w:hAnsi="新細明體" w:cs="Arial"/>
          <w:bCs/>
          <w:color w:val="000000"/>
          <w:kern w:val="0"/>
          <w:szCs w:val="22"/>
        </w:rPr>
      </w:pPr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相關申請規定，請參考</w:t>
      </w:r>
      <w:hyperlink r:id="rId9" w:history="1">
        <w:r w:rsidRPr="003A137B">
          <w:rPr>
            <w:rStyle w:val="a3"/>
            <w:rFonts w:ascii="Arial" w:hAnsi="新細明體" w:cs="Arial" w:hint="eastAsia"/>
            <w:bCs/>
            <w:kern w:val="0"/>
            <w:szCs w:val="22"/>
          </w:rPr>
          <w:t>丹麥</w:t>
        </w:r>
        <w:r w:rsidRPr="003A137B">
          <w:rPr>
            <w:rStyle w:val="a3"/>
            <w:rFonts w:ascii="Arial" w:hAnsi="新細明體" w:cs="Arial" w:hint="eastAsia"/>
            <w:bCs/>
            <w:kern w:val="0"/>
            <w:szCs w:val="22"/>
          </w:rPr>
          <w:t>移</w:t>
        </w:r>
        <w:r w:rsidRPr="003A137B">
          <w:rPr>
            <w:rStyle w:val="a3"/>
            <w:rFonts w:ascii="Arial" w:hAnsi="新細明體" w:cs="Arial" w:hint="eastAsia"/>
            <w:bCs/>
            <w:kern w:val="0"/>
            <w:szCs w:val="22"/>
          </w:rPr>
          <w:t>民局</w:t>
        </w:r>
      </w:hyperlink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網站。</w:t>
      </w:r>
    </w:p>
    <w:p w:rsidR="00B048AA" w:rsidRPr="003A137B" w:rsidRDefault="00B048AA" w:rsidP="00B048AA">
      <w:pPr>
        <w:widowControl/>
        <w:snapToGrid w:val="0"/>
        <w:spacing w:beforeLines="20" w:before="72" w:afterLines="20" w:after="72" w:line="240" w:lineRule="atLeast"/>
        <w:rPr>
          <w:rFonts w:ascii="Arial" w:hAnsi="新細明體" w:cs="Arial"/>
          <w:bCs/>
          <w:color w:val="000000"/>
          <w:kern w:val="0"/>
          <w:szCs w:val="22"/>
        </w:rPr>
      </w:pPr>
    </w:p>
    <w:p w:rsidR="00B048AA" w:rsidRPr="003A137B" w:rsidRDefault="00B048AA" w:rsidP="00B048AA">
      <w:pPr>
        <w:widowControl/>
        <w:snapToGrid w:val="0"/>
        <w:spacing w:beforeLines="20" w:before="72" w:afterLines="20" w:after="72" w:line="240" w:lineRule="atLeast"/>
        <w:rPr>
          <w:rFonts w:ascii="Arial" w:hAnsi="新細明體" w:cs="Arial" w:hint="eastAsia"/>
          <w:bCs/>
          <w:color w:val="000000"/>
          <w:kern w:val="0"/>
          <w:szCs w:val="22"/>
        </w:rPr>
      </w:pPr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費用：簽證費</w:t>
      </w:r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 xml:space="preserve"> </w:t>
      </w:r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NT$7,500.-</w:t>
      </w:r>
    </w:p>
    <w:p w:rsidR="00B048AA" w:rsidRPr="003A137B" w:rsidRDefault="00B048AA" w:rsidP="00B048AA">
      <w:pPr>
        <w:widowControl/>
        <w:snapToGrid w:val="0"/>
        <w:spacing w:beforeLines="20" w:before="72" w:afterLines="20" w:after="72" w:line="240" w:lineRule="atLeast"/>
        <w:rPr>
          <w:rFonts w:ascii="Arial" w:hAnsi="新細明體" w:cs="Arial"/>
          <w:bCs/>
          <w:color w:val="000000"/>
          <w:kern w:val="0"/>
          <w:szCs w:val="22"/>
        </w:rPr>
      </w:pPr>
    </w:p>
    <w:p w:rsidR="00B048AA" w:rsidRPr="003A137B" w:rsidRDefault="00B048AA" w:rsidP="00B048AA">
      <w:pPr>
        <w:widowControl/>
        <w:snapToGrid w:val="0"/>
        <w:spacing w:beforeLines="20" w:before="72" w:afterLines="20" w:after="72" w:line="240" w:lineRule="atLeast"/>
        <w:rPr>
          <w:rFonts w:ascii="Arial" w:hAnsi="新細明體" w:cs="Arial" w:hint="eastAsia"/>
          <w:bCs/>
          <w:color w:val="000000"/>
          <w:kern w:val="0"/>
          <w:szCs w:val="22"/>
        </w:rPr>
      </w:pPr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長期居留簽證處理費</w:t>
      </w:r>
    </w:p>
    <w:p w:rsidR="00266999" w:rsidRPr="004D500E" w:rsidRDefault="00B048AA" w:rsidP="00266999">
      <w:pPr>
        <w:widowControl/>
        <w:snapToGrid w:val="0"/>
        <w:spacing w:beforeLines="20" w:before="72" w:afterLines="20" w:after="72" w:line="240" w:lineRule="atLeast"/>
        <w:rPr>
          <w:rFonts w:ascii="Arial" w:hAnsi="新細明體" w:cs="Arial" w:hint="eastAsia"/>
          <w:bCs/>
          <w:color w:val="000000"/>
          <w:kern w:val="0"/>
          <w:szCs w:val="22"/>
        </w:rPr>
      </w:pPr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(</w:t>
      </w:r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由丹麥移民局收取此費用，費用收取依不同申請原因而異，請參考</w:t>
      </w:r>
      <w:hyperlink r:id="rId10" w:history="1">
        <w:r w:rsidRPr="003A137B">
          <w:rPr>
            <w:rStyle w:val="a3"/>
            <w:rFonts w:ascii="Arial" w:hAnsi="新細明體" w:cs="Arial" w:hint="eastAsia"/>
            <w:bCs/>
            <w:kern w:val="0"/>
            <w:szCs w:val="22"/>
          </w:rPr>
          <w:t>丹麥移民</w:t>
        </w:r>
        <w:r w:rsidRPr="003A137B">
          <w:rPr>
            <w:rStyle w:val="a3"/>
            <w:rFonts w:ascii="Arial" w:hAnsi="新細明體" w:cs="Arial" w:hint="eastAsia"/>
            <w:bCs/>
            <w:kern w:val="0"/>
            <w:szCs w:val="22"/>
          </w:rPr>
          <w:t>局</w:t>
        </w:r>
      </w:hyperlink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。</w:t>
      </w:r>
      <w:r w:rsidRPr="003A137B">
        <w:rPr>
          <w:rFonts w:ascii="Arial" w:hAnsi="新細明體" w:cs="Arial" w:hint="eastAsia"/>
          <w:bCs/>
          <w:color w:val="000000"/>
          <w:kern w:val="0"/>
          <w:szCs w:val="22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66999" w:rsidRPr="00266999" w:rsidTr="00266999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266999" w:rsidRPr="00266999" w:rsidRDefault="00266999">
            <w:pPr>
              <w:rPr>
                <w:rFonts w:ascii="Arial" w:eastAsiaTheme="majorEastAsia" w:hAnsi="Arial" w:cs="Arial"/>
              </w:rPr>
            </w:pPr>
          </w:p>
        </w:tc>
      </w:tr>
    </w:tbl>
    <w:p w:rsidR="00310D0D" w:rsidRPr="005C6DF7" w:rsidRDefault="00AD797A" w:rsidP="00B048AA">
      <w:pPr>
        <w:spacing w:after="240" w:line="270" w:lineRule="atLeast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>
        <w:rPr>
          <w:rFonts w:ascii="Arial" w:hAnsi="新細明體" w:cs="Arial"/>
          <w:b/>
          <w:bCs/>
          <w:color w:val="000000"/>
          <w:kern w:val="0"/>
          <w:sz w:val="28"/>
          <w:szCs w:val="28"/>
        </w:rPr>
        <w:br w:type="page"/>
      </w:r>
      <w:r w:rsidR="005C3548" w:rsidRPr="005C6DF7">
        <w:rPr>
          <w:rFonts w:ascii="Arial" w:hAnsi="Arial" w:cs="Arial"/>
          <w:b/>
          <w:bCs/>
          <w:color w:val="000000"/>
          <w:kern w:val="0"/>
          <w:sz w:val="28"/>
          <w:szCs w:val="28"/>
        </w:rPr>
        <w:lastRenderedPageBreak/>
        <w:t>長期居留簽證</w:t>
      </w:r>
      <w:r w:rsidR="00177A8E" w:rsidRPr="005C6DF7">
        <w:rPr>
          <w:rFonts w:ascii="Arial" w:hAnsi="Arial" w:cs="Arial"/>
          <w:b/>
          <w:color w:val="000000"/>
          <w:kern w:val="0"/>
          <w:sz w:val="28"/>
          <w:szCs w:val="28"/>
        </w:rPr>
        <w:t xml:space="preserve"> </w:t>
      </w:r>
      <w:r w:rsidR="005C3548" w:rsidRPr="005C6DF7">
        <w:rPr>
          <w:rFonts w:ascii="Arial" w:hAnsi="Arial" w:cs="Arial"/>
          <w:b/>
          <w:bCs/>
          <w:color w:val="000000"/>
          <w:kern w:val="0"/>
          <w:sz w:val="28"/>
          <w:szCs w:val="28"/>
        </w:rPr>
        <w:t>Long Stay Visa</w:t>
      </w:r>
    </w:p>
    <w:tbl>
      <w:tblPr>
        <w:tblW w:w="10251" w:type="dxa"/>
        <w:tblCellSpacing w:w="0" w:type="dxa"/>
        <w:tblInd w:w="-1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301"/>
        <w:gridCol w:w="7330"/>
      </w:tblGrid>
      <w:tr w:rsidR="00867EB3" w:rsidRPr="00310D0D">
        <w:trPr>
          <w:trHeight w:val="765"/>
          <w:tblCellSpacing w:w="0" w:type="dxa"/>
        </w:trPr>
        <w:tc>
          <w:tcPr>
            <w:tcW w:w="1620" w:type="dxa"/>
          </w:tcPr>
          <w:p w:rsidR="00867EB3" w:rsidRPr="00310D0D" w:rsidRDefault="00867EB3" w:rsidP="00867EB3">
            <w:pPr>
              <w:widowControl/>
              <w:spacing w:line="240" w:lineRule="atLeast"/>
              <w:rPr>
                <w:rFonts w:ascii="Arial" w:hAnsi="Arial" w:cs="Arial"/>
                <w:bCs/>
                <w:color w:val="000000"/>
                <w:kern w:val="0"/>
              </w:rPr>
            </w:pPr>
            <w:r>
              <w:rPr>
                <w:rFonts w:ascii="Arial" w:hAnsi="Arial" w:cs="Arial" w:hint="eastAsia"/>
                <w:bCs/>
                <w:color w:val="000000"/>
                <w:kern w:val="0"/>
              </w:rPr>
              <w:t>適用範圍</w:t>
            </w:r>
          </w:p>
        </w:tc>
        <w:tc>
          <w:tcPr>
            <w:tcW w:w="8631" w:type="dxa"/>
            <w:gridSpan w:val="2"/>
          </w:tcPr>
          <w:p w:rsidR="00867EB3" w:rsidRPr="00310D0D" w:rsidRDefault="00867EB3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>因工作、讀書、依親或其他原因，在丹麥境內半年中停留超過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90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天者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。</w:t>
            </w:r>
          </w:p>
        </w:tc>
      </w:tr>
      <w:tr w:rsidR="00310D0D" w:rsidRPr="00310D0D">
        <w:trPr>
          <w:trHeight w:val="975"/>
          <w:tblCellSpacing w:w="0" w:type="dxa"/>
        </w:trPr>
        <w:tc>
          <w:tcPr>
            <w:tcW w:w="1620" w:type="dxa"/>
          </w:tcPr>
          <w:p w:rsidR="005C6DF7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bCs/>
                <w:color w:val="000000"/>
                <w:kern w:val="0"/>
              </w:rPr>
              <w:t>工作天數</w:t>
            </w:r>
          </w:p>
        </w:tc>
        <w:tc>
          <w:tcPr>
            <w:tcW w:w="1301" w:type="dxa"/>
          </w:tcPr>
          <w:p w:rsidR="00310D0D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>2~3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個月</w:t>
            </w:r>
          </w:p>
        </w:tc>
        <w:tc>
          <w:tcPr>
            <w:tcW w:w="7330" w:type="dxa"/>
          </w:tcPr>
          <w:p w:rsidR="00310D0D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>所有長期居留簽證申請均需送回丹麥審核，故所需工作時間較長。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</w:p>
          <w:p w:rsidR="00310D0D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>請申請者預留足夠時間，以免延誤出國時間。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</w:p>
        </w:tc>
      </w:tr>
      <w:tr w:rsidR="00310D0D" w:rsidRPr="00310D0D">
        <w:trPr>
          <w:trHeight w:val="1710"/>
          <w:tblCellSpacing w:w="0" w:type="dxa"/>
        </w:trPr>
        <w:tc>
          <w:tcPr>
            <w:tcW w:w="1620" w:type="dxa"/>
            <w:vMerge w:val="restart"/>
          </w:tcPr>
          <w:p w:rsidR="005C6DF7" w:rsidRDefault="00310D0D" w:rsidP="00867EB3">
            <w:pPr>
              <w:widowControl/>
              <w:spacing w:line="240" w:lineRule="atLeast"/>
              <w:rPr>
                <w:rFonts w:ascii="Arial" w:hAnsi="Arial" w:cs="Arial"/>
                <w:bCs/>
                <w:color w:val="000000"/>
                <w:kern w:val="0"/>
              </w:rPr>
            </w:pPr>
            <w:r w:rsidRPr="00310D0D">
              <w:rPr>
                <w:rFonts w:ascii="Arial" w:hAnsi="Arial" w:cs="Arial"/>
                <w:bCs/>
                <w:color w:val="000000"/>
                <w:kern w:val="0"/>
              </w:rPr>
              <w:t>所需文件</w:t>
            </w:r>
          </w:p>
          <w:p w:rsidR="00310D0D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bCs/>
                <w:color w:val="000000"/>
                <w:kern w:val="0"/>
              </w:rPr>
              <w:t>(</w:t>
            </w:r>
            <w:r w:rsidRPr="00310D0D">
              <w:rPr>
                <w:rFonts w:ascii="Arial" w:hAnsi="Arial" w:cs="Arial"/>
                <w:bCs/>
                <w:color w:val="000000"/>
                <w:kern w:val="0"/>
              </w:rPr>
              <w:t>本處僅提供參考，實際請依申請書上要求提供文件</w:t>
            </w:r>
            <w:r w:rsidRPr="00310D0D">
              <w:rPr>
                <w:rFonts w:ascii="Arial" w:hAnsi="Arial" w:cs="Arial"/>
                <w:bCs/>
                <w:color w:val="000000"/>
                <w:kern w:val="0"/>
              </w:rPr>
              <w:t>)</w:t>
            </w:r>
          </w:p>
          <w:p w:rsidR="005C6DF7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 xml:space="preserve">　</w:t>
            </w:r>
          </w:p>
        </w:tc>
        <w:tc>
          <w:tcPr>
            <w:tcW w:w="1301" w:type="dxa"/>
          </w:tcPr>
          <w:p w:rsidR="005C6DF7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 xml:space="preserve">1.  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長期居留簽證申請表格一份</w:t>
            </w:r>
          </w:p>
        </w:tc>
        <w:tc>
          <w:tcPr>
            <w:tcW w:w="7330" w:type="dxa"/>
          </w:tcPr>
          <w:p w:rsidR="00310D0D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>表格請以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A4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大小紙張自行下載使用。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</w:p>
          <w:p w:rsidR="00310D0D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>申請者親自簽名，簽名需與護照相同。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</w:p>
          <w:p w:rsidR="00310D0D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>請依不同目的別填寫長期居留簽證表格。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</w:p>
          <w:p w:rsidR="005C6DF7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>若為依親者請填寫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"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長期居留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配偶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/ 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子女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/ 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特殊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依親簽證表格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"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。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</w:p>
        </w:tc>
      </w:tr>
      <w:tr w:rsidR="00310D0D" w:rsidRPr="00310D0D">
        <w:trPr>
          <w:trHeight w:val="1020"/>
          <w:tblCellSpacing w:w="0" w:type="dxa"/>
        </w:trPr>
        <w:tc>
          <w:tcPr>
            <w:tcW w:w="1620" w:type="dxa"/>
            <w:vMerge/>
            <w:vAlign w:val="center"/>
          </w:tcPr>
          <w:p w:rsidR="00310D0D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01" w:type="dxa"/>
          </w:tcPr>
          <w:p w:rsidR="005C6DF7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 xml:space="preserve">2.  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護照正本及影本</w:t>
            </w:r>
            <w:r w:rsidRPr="00310D0D">
              <w:rPr>
                <w:rFonts w:ascii="Arial" w:hAnsi="Arial" w:cs="Arial"/>
                <w:bCs/>
                <w:color w:val="000000"/>
                <w:kern w:val="0"/>
              </w:rPr>
              <w:t>(</w:t>
            </w:r>
            <w:r w:rsidRPr="00310D0D">
              <w:rPr>
                <w:rFonts w:ascii="Arial" w:hAnsi="Arial" w:cs="Arial"/>
                <w:bCs/>
                <w:color w:val="000000"/>
                <w:kern w:val="0"/>
              </w:rPr>
              <w:t>需整本影印</w:t>
            </w:r>
            <w:r w:rsidRPr="00310D0D">
              <w:rPr>
                <w:rFonts w:ascii="Arial" w:hAnsi="Arial" w:cs="Arial"/>
                <w:bCs/>
                <w:color w:val="000000"/>
                <w:kern w:val="0"/>
              </w:rPr>
              <w:t>)</w:t>
            </w:r>
          </w:p>
        </w:tc>
        <w:tc>
          <w:tcPr>
            <w:tcW w:w="7330" w:type="dxa"/>
          </w:tcPr>
          <w:p w:rsidR="00310D0D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>效期應比預計簽證效期多六個月。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</w:p>
          <w:p w:rsidR="00310D0D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>簽名處不可塗改或無簽名。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</w:p>
          <w:p w:rsidR="00310D0D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>如有需要，護照可先領回。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</w:p>
        </w:tc>
      </w:tr>
      <w:tr w:rsidR="00310D0D" w:rsidRPr="00310D0D">
        <w:trPr>
          <w:trHeight w:val="960"/>
          <w:tblCellSpacing w:w="0" w:type="dxa"/>
        </w:trPr>
        <w:tc>
          <w:tcPr>
            <w:tcW w:w="1620" w:type="dxa"/>
            <w:vMerge/>
            <w:vAlign w:val="center"/>
          </w:tcPr>
          <w:p w:rsidR="00310D0D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301" w:type="dxa"/>
          </w:tcPr>
          <w:p w:rsidR="005C6DF7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 xml:space="preserve">3.  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兩吋彩色照片二張　</w:t>
            </w:r>
          </w:p>
        </w:tc>
        <w:tc>
          <w:tcPr>
            <w:tcW w:w="7330" w:type="dxa"/>
          </w:tcPr>
          <w:p w:rsidR="00310D0D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>不可與護照照片相同，新辦護照不在此限。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</w:p>
          <w:p w:rsidR="00310D0D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>請使用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3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個月內近照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。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</w:p>
          <w:p w:rsidR="00310D0D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>照片內容必須：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</w:p>
          <w:p w:rsidR="00310D0D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>正面半身、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彩色光面、白色背景。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</w:p>
          <w:p w:rsidR="00310D0D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>照片尺寸為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35x</w:t>
            </w:r>
            <w:smartTag w:uri="urn:schemas-microsoft-com:office:smarttags" w:element="chmetcnv">
              <w:smartTagPr>
                <w:attr w:name="UnitName" w:val="毫米"/>
                <w:attr w:name="SourceValue" w:val="4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10D0D">
                <w:rPr>
                  <w:rFonts w:ascii="Arial" w:hAnsi="Arial" w:cs="Arial"/>
                  <w:color w:val="000000"/>
                  <w:kern w:val="0"/>
                </w:rPr>
                <w:t>45</w:t>
              </w:r>
              <w:r w:rsidRPr="00310D0D">
                <w:rPr>
                  <w:rFonts w:ascii="Arial" w:hAnsi="Arial" w:cs="Arial"/>
                  <w:color w:val="000000"/>
                  <w:kern w:val="0"/>
                </w:rPr>
                <w:t>毫米</w:t>
              </w:r>
            </w:smartTag>
            <w:r w:rsidRPr="00310D0D">
              <w:rPr>
                <w:rFonts w:ascii="Arial" w:hAnsi="Arial" w:cs="Arial"/>
                <w:color w:val="000000"/>
                <w:kern w:val="0"/>
              </w:rPr>
              <w:t>。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</w:p>
          <w:p w:rsidR="00310D0D" w:rsidRPr="005C6DF7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>人像自頭頂至下顎之長度介於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3.2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至</w:t>
            </w:r>
            <w:smartTag w:uri="urn:schemas-microsoft-com:office:smarttags" w:element="chmetcnv">
              <w:smartTagPr>
                <w:attr w:name="UnitName" w:val="公分"/>
                <w:attr w:name="SourceValue" w:val="3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10D0D">
                <w:rPr>
                  <w:rFonts w:ascii="Arial" w:hAnsi="Arial" w:cs="Arial"/>
                  <w:color w:val="000000"/>
                  <w:kern w:val="0"/>
                </w:rPr>
                <w:t>3.6</w:t>
              </w:r>
              <w:r w:rsidRPr="00310D0D">
                <w:rPr>
                  <w:rFonts w:ascii="Arial" w:hAnsi="Arial" w:cs="Arial"/>
                  <w:color w:val="000000"/>
                  <w:kern w:val="0"/>
                </w:rPr>
                <w:t>公分</w:t>
              </w:r>
            </w:smartTag>
            <w:r w:rsidRPr="00310D0D">
              <w:rPr>
                <w:rFonts w:ascii="Arial" w:hAnsi="Arial" w:cs="Arial"/>
                <w:color w:val="000000"/>
                <w:kern w:val="0"/>
              </w:rPr>
              <w:t xml:space="preserve">( 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亦即臉部佔據整張相片面積的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70~80%)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。</w:t>
            </w:r>
            <w:r w:rsidRPr="00310D0D">
              <w:rPr>
                <w:rFonts w:ascii="Arial" w:hAnsi="Arial" w:cs="Arial"/>
                <w:color w:val="000000"/>
                <w:kern w:val="0"/>
              </w:rPr>
              <w:t xml:space="preserve"> </w:t>
            </w:r>
          </w:p>
        </w:tc>
      </w:tr>
      <w:tr w:rsidR="005C6DF7" w:rsidRPr="00310D0D">
        <w:trPr>
          <w:trHeight w:val="2595"/>
          <w:tblCellSpacing w:w="0" w:type="dxa"/>
        </w:trPr>
        <w:tc>
          <w:tcPr>
            <w:tcW w:w="1620" w:type="dxa"/>
          </w:tcPr>
          <w:p w:rsidR="00310D0D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bCs/>
                <w:color w:val="000000"/>
                <w:kern w:val="0"/>
              </w:rPr>
              <w:t>其他</w:t>
            </w:r>
          </w:p>
        </w:tc>
        <w:tc>
          <w:tcPr>
            <w:tcW w:w="8631" w:type="dxa"/>
            <w:gridSpan w:val="2"/>
          </w:tcPr>
          <w:p w:rsidR="00310D0D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>其他應附文件：</w:t>
            </w:r>
          </w:p>
          <w:p w:rsidR="00310D0D" w:rsidRPr="00310D0D" w:rsidRDefault="00310D0D" w:rsidP="00867EB3">
            <w:pPr>
              <w:widowControl/>
              <w:numPr>
                <w:ilvl w:val="0"/>
                <w:numId w:val="16"/>
              </w:numPr>
              <w:spacing w:line="240" w:lineRule="atLeast"/>
              <w:ind w:left="0" w:firstLine="0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>丹麥學校的入學許可一份以及由校方發出的相關文件。</w:t>
            </w:r>
          </w:p>
          <w:p w:rsidR="00266999" w:rsidRDefault="00310D0D" w:rsidP="00867EB3">
            <w:pPr>
              <w:widowControl/>
              <w:numPr>
                <w:ilvl w:val="0"/>
                <w:numId w:val="16"/>
              </w:numPr>
              <w:spacing w:line="240" w:lineRule="atLeast"/>
              <w:ind w:left="0" w:firstLine="0"/>
              <w:rPr>
                <w:rFonts w:ascii="Arial" w:hAnsi="Arial" w:cs="Arial"/>
                <w:color w:val="000000"/>
                <w:kern w:val="0"/>
              </w:rPr>
            </w:pPr>
            <w:r w:rsidRPr="00266999">
              <w:rPr>
                <w:rFonts w:ascii="Arial" w:hAnsi="Arial" w:cs="Arial"/>
                <w:color w:val="000000"/>
                <w:kern w:val="0"/>
              </w:rPr>
              <w:t>未滿</w:t>
            </w:r>
            <w:r w:rsidRPr="00266999">
              <w:rPr>
                <w:rFonts w:ascii="Arial" w:hAnsi="Arial" w:cs="Arial"/>
                <w:color w:val="000000"/>
                <w:kern w:val="0"/>
              </w:rPr>
              <w:t>18</w:t>
            </w:r>
            <w:r w:rsidRPr="00266999">
              <w:rPr>
                <w:rFonts w:ascii="Arial" w:hAnsi="Arial" w:cs="Arial"/>
                <w:color w:val="000000"/>
                <w:kern w:val="0"/>
              </w:rPr>
              <w:t>歲，父母未同行之申請者。請檢附未同行之父或母的身分證及護照影本。另須簽署</w:t>
            </w:r>
            <w:r w:rsidRPr="00266999">
              <w:rPr>
                <w:rFonts w:ascii="Arial" w:hAnsi="Arial" w:cs="Arial"/>
                <w:color w:val="000000"/>
                <w:kern w:val="0"/>
              </w:rPr>
              <w:t>&lt;</w:t>
            </w:r>
            <w:r w:rsidRPr="00266999">
              <w:rPr>
                <w:rFonts w:ascii="Arial" w:hAnsi="Arial" w:cs="Arial"/>
                <w:color w:val="000000"/>
                <w:kern w:val="0"/>
              </w:rPr>
              <w:t>未同行父母同意書</w:t>
            </w:r>
            <w:r w:rsidRPr="00266999">
              <w:rPr>
                <w:rFonts w:ascii="Arial" w:hAnsi="Arial" w:cs="Arial"/>
                <w:color w:val="000000"/>
                <w:kern w:val="0"/>
              </w:rPr>
              <w:t>&gt;</w:t>
            </w:r>
            <w:r w:rsidRPr="00266999">
              <w:rPr>
                <w:rFonts w:ascii="Arial" w:hAnsi="Arial" w:cs="Arial"/>
                <w:color w:val="000000"/>
                <w:kern w:val="0"/>
              </w:rPr>
              <w:t>。</w:t>
            </w:r>
            <w:r w:rsidRPr="00266999">
              <w:rPr>
                <w:rFonts w:ascii="Arial" w:hAnsi="Arial" w:cs="Arial"/>
                <w:color w:val="000000"/>
                <w:kern w:val="0"/>
              </w:rPr>
              <w:t xml:space="preserve"> </w:t>
            </w:r>
          </w:p>
          <w:p w:rsidR="00266999" w:rsidRDefault="00266999" w:rsidP="00867EB3">
            <w:pPr>
              <w:widowControl/>
              <w:numPr>
                <w:ilvl w:val="0"/>
                <w:numId w:val="16"/>
              </w:numPr>
              <w:spacing w:line="240" w:lineRule="atLeast"/>
              <w:ind w:left="0" w:firstLine="0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 w:hint="eastAsia"/>
                <w:color w:val="000000"/>
                <w:kern w:val="0"/>
              </w:rPr>
              <w:t>財力證明</w:t>
            </w:r>
          </w:p>
          <w:p w:rsidR="00310D0D" w:rsidRPr="00266999" w:rsidRDefault="00310D0D" w:rsidP="00867EB3">
            <w:pPr>
              <w:widowControl/>
              <w:numPr>
                <w:ilvl w:val="0"/>
                <w:numId w:val="16"/>
              </w:numPr>
              <w:spacing w:line="240" w:lineRule="atLeast"/>
              <w:ind w:left="0" w:firstLine="0"/>
              <w:rPr>
                <w:rFonts w:ascii="Arial" w:hAnsi="Arial" w:cs="Arial"/>
                <w:color w:val="000000"/>
                <w:kern w:val="0"/>
              </w:rPr>
            </w:pPr>
            <w:r w:rsidRPr="00266999">
              <w:rPr>
                <w:rFonts w:ascii="Arial" w:hAnsi="Arial" w:cs="Arial"/>
                <w:color w:val="000000"/>
                <w:kern w:val="0"/>
              </w:rPr>
              <w:t>如有其他原因或需要，簽證單位保留要求其他文件之權利。</w:t>
            </w:r>
          </w:p>
          <w:p w:rsidR="005C6DF7" w:rsidRPr="00310D0D" w:rsidRDefault="00310D0D" w:rsidP="00867EB3">
            <w:pPr>
              <w:widowControl/>
              <w:spacing w:line="240" w:lineRule="atLeast"/>
              <w:rPr>
                <w:rFonts w:ascii="Arial" w:hAnsi="Arial" w:cs="Arial"/>
                <w:color w:val="000000"/>
                <w:kern w:val="0"/>
              </w:rPr>
            </w:pPr>
            <w:r w:rsidRPr="00310D0D">
              <w:rPr>
                <w:rFonts w:ascii="Arial" w:hAnsi="Arial" w:cs="Arial"/>
                <w:color w:val="000000"/>
                <w:kern w:val="0"/>
              </w:rPr>
              <w:t xml:space="preserve">▪ </w:t>
            </w:r>
            <w:r w:rsidRPr="00310D0D">
              <w:rPr>
                <w:rFonts w:ascii="Arial" w:hAnsi="Arial" w:cs="Arial"/>
                <w:color w:val="000000"/>
                <w:kern w:val="0"/>
              </w:rPr>
              <w:t>如有其他問題歡迎來電洽詢</w:t>
            </w:r>
          </w:p>
        </w:tc>
      </w:tr>
    </w:tbl>
    <w:p w:rsidR="005C3548" w:rsidRPr="00310D0D" w:rsidRDefault="00894186" w:rsidP="00310D0D">
      <w:pPr>
        <w:widowControl/>
        <w:snapToGrid w:val="0"/>
        <w:spacing w:line="240" w:lineRule="atLeast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pict>
          <v:line id="_x0000_s1026" style="position:absolute;z-index:251657728;mso-position-horizontal-relative:text;mso-position-vertical-relative:text" from="198pt,30.75pt" to="528.75pt,30.75pt" strokecolor="#fc9" strokeweight="1pt">
            <v:stroke dashstyle="1 1"/>
          </v:line>
        </w:pict>
      </w:r>
    </w:p>
    <w:p w:rsidR="00E060B9" w:rsidRPr="00CC4A1B" w:rsidRDefault="00E060B9" w:rsidP="00B048AA">
      <w:pPr>
        <w:widowControl/>
        <w:snapToGrid w:val="0"/>
        <w:spacing w:beforeLines="50" w:before="180" w:afterLines="50" w:after="180" w:line="240" w:lineRule="atLeast"/>
        <w:rPr>
          <w:rFonts w:ascii="Arial" w:hAnsi="Arial" w:cs="Arial" w:hint="eastAsia"/>
          <w:color w:val="000000"/>
          <w:lang w:val="pt-BR"/>
        </w:rPr>
      </w:pPr>
    </w:p>
    <w:sectPr w:rsidR="00E060B9" w:rsidRPr="00CC4A1B" w:rsidSect="008A52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186" w:rsidRDefault="00894186" w:rsidP="0028004A">
      <w:r>
        <w:separator/>
      </w:r>
    </w:p>
  </w:endnote>
  <w:endnote w:type="continuationSeparator" w:id="0">
    <w:p w:rsidR="00894186" w:rsidRDefault="00894186" w:rsidP="0028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186" w:rsidRDefault="00894186" w:rsidP="0028004A">
      <w:r>
        <w:separator/>
      </w:r>
    </w:p>
  </w:footnote>
  <w:footnote w:type="continuationSeparator" w:id="0">
    <w:p w:rsidR="00894186" w:rsidRDefault="00894186" w:rsidP="00280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AA4"/>
    <w:multiLevelType w:val="hybridMultilevel"/>
    <w:tmpl w:val="6C0EF3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E23DAD"/>
    <w:multiLevelType w:val="hybridMultilevel"/>
    <w:tmpl w:val="884E9AF2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F05901"/>
    <w:multiLevelType w:val="multilevel"/>
    <w:tmpl w:val="6AAE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261EC"/>
    <w:multiLevelType w:val="multilevel"/>
    <w:tmpl w:val="C954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A4132"/>
    <w:multiLevelType w:val="hybridMultilevel"/>
    <w:tmpl w:val="30C415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125BDC"/>
    <w:multiLevelType w:val="hybridMultilevel"/>
    <w:tmpl w:val="A67200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0B3AA0"/>
    <w:multiLevelType w:val="multilevel"/>
    <w:tmpl w:val="915E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938A1"/>
    <w:multiLevelType w:val="multilevel"/>
    <w:tmpl w:val="701E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43043"/>
    <w:multiLevelType w:val="multilevel"/>
    <w:tmpl w:val="8AE2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A7528D"/>
    <w:multiLevelType w:val="hybridMultilevel"/>
    <w:tmpl w:val="8550E25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6671BE"/>
    <w:multiLevelType w:val="hybridMultilevel"/>
    <w:tmpl w:val="4172070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9860418"/>
    <w:multiLevelType w:val="hybridMultilevel"/>
    <w:tmpl w:val="96A494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A2B4731"/>
    <w:multiLevelType w:val="multilevel"/>
    <w:tmpl w:val="AC3A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DD46CD"/>
    <w:multiLevelType w:val="hybridMultilevel"/>
    <w:tmpl w:val="D5269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46332F"/>
    <w:multiLevelType w:val="hybridMultilevel"/>
    <w:tmpl w:val="55B67E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8106BF"/>
    <w:multiLevelType w:val="hybridMultilevel"/>
    <w:tmpl w:val="EF0C54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436162"/>
    <w:multiLevelType w:val="multilevel"/>
    <w:tmpl w:val="78D6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7D4577"/>
    <w:multiLevelType w:val="hybridMultilevel"/>
    <w:tmpl w:val="6BA65E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0204A35"/>
    <w:multiLevelType w:val="multilevel"/>
    <w:tmpl w:val="2722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4059F"/>
    <w:multiLevelType w:val="hybridMultilevel"/>
    <w:tmpl w:val="E7E254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7"/>
  </w:num>
  <w:num w:numId="5">
    <w:abstractNumId w:val="10"/>
  </w:num>
  <w:num w:numId="6">
    <w:abstractNumId w:val="11"/>
  </w:num>
  <w:num w:numId="7">
    <w:abstractNumId w:val="9"/>
  </w:num>
  <w:num w:numId="8">
    <w:abstractNumId w:val="19"/>
  </w:num>
  <w:num w:numId="9">
    <w:abstractNumId w:val="14"/>
  </w:num>
  <w:num w:numId="10">
    <w:abstractNumId w:val="0"/>
  </w:num>
  <w:num w:numId="11">
    <w:abstractNumId w:val="8"/>
  </w:num>
  <w:num w:numId="12">
    <w:abstractNumId w:val="2"/>
  </w:num>
  <w:num w:numId="13">
    <w:abstractNumId w:val="18"/>
  </w:num>
  <w:num w:numId="14">
    <w:abstractNumId w:val="3"/>
  </w:num>
  <w:num w:numId="15">
    <w:abstractNumId w:val="1"/>
  </w:num>
  <w:num w:numId="16">
    <w:abstractNumId w:val="17"/>
  </w:num>
  <w:num w:numId="17">
    <w:abstractNumId w:val="15"/>
  </w:num>
  <w:num w:numId="18">
    <w:abstractNumId w:val="4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0B9"/>
    <w:rsid w:val="00012CFE"/>
    <w:rsid w:val="00043BFA"/>
    <w:rsid w:val="00084FD6"/>
    <w:rsid w:val="00177A8E"/>
    <w:rsid w:val="00266999"/>
    <w:rsid w:val="0028004A"/>
    <w:rsid w:val="00310D0D"/>
    <w:rsid w:val="003A137B"/>
    <w:rsid w:val="003C0B18"/>
    <w:rsid w:val="004C1371"/>
    <w:rsid w:val="004D500E"/>
    <w:rsid w:val="005A1D77"/>
    <w:rsid w:val="005C3548"/>
    <w:rsid w:val="005C6DF7"/>
    <w:rsid w:val="006031A8"/>
    <w:rsid w:val="00813E04"/>
    <w:rsid w:val="00867EB3"/>
    <w:rsid w:val="00894186"/>
    <w:rsid w:val="008A52E6"/>
    <w:rsid w:val="00944613"/>
    <w:rsid w:val="00AD797A"/>
    <w:rsid w:val="00B048AA"/>
    <w:rsid w:val="00B35D8D"/>
    <w:rsid w:val="00BB2C04"/>
    <w:rsid w:val="00C855D4"/>
    <w:rsid w:val="00CC4A1B"/>
    <w:rsid w:val="00D018EC"/>
    <w:rsid w:val="00E060B9"/>
    <w:rsid w:val="00E52DA9"/>
    <w:rsid w:val="00EC27F6"/>
    <w:rsid w:val="00FA61BA"/>
    <w:rsid w:val="00FC0760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A8EC91B-1767-4E9A-AE99-922561AD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60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basedOn w:val="a0"/>
    <w:rsid w:val="00084FD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80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8004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80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8004A"/>
    <w:rPr>
      <w:kern w:val="2"/>
    </w:rPr>
  </w:style>
  <w:style w:type="character" w:styleId="a8">
    <w:name w:val="Strong"/>
    <w:basedOn w:val="a0"/>
    <w:uiPriority w:val="22"/>
    <w:qFormat/>
    <w:rsid w:val="0028004A"/>
    <w:rPr>
      <w:b/>
      <w:bCs/>
    </w:rPr>
  </w:style>
  <w:style w:type="character" w:customStyle="1" w:styleId="rightheader1">
    <w:name w:val="rightheader1"/>
    <w:basedOn w:val="a0"/>
    <w:rsid w:val="0028004A"/>
    <w:rPr>
      <w:rFonts w:ascii="Arial Narrow" w:hAnsi="Arial Narrow" w:hint="default"/>
      <w:caps/>
      <w:color w:val="D52E27"/>
      <w:sz w:val="33"/>
      <w:szCs w:val="33"/>
    </w:rPr>
  </w:style>
  <w:style w:type="character" w:customStyle="1" w:styleId="steptextnew1">
    <w:name w:val="steptextnew1"/>
    <w:basedOn w:val="a0"/>
    <w:rsid w:val="0028004A"/>
    <w:rPr>
      <w:rFonts w:ascii="Arial" w:hAnsi="Arial" w:cs="Arial" w:hint="default"/>
      <w:b/>
      <w:bCs/>
      <w:strike w:val="0"/>
      <w:dstrike w:val="0"/>
      <w:color w:val="D52E27"/>
      <w:sz w:val="18"/>
      <w:szCs w:val="18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60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31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048AA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813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1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9562">
          <w:marLeft w:val="0"/>
          <w:marRight w:val="0"/>
          <w:marTop w:val="0"/>
          <w:marBottom w:val="0"/>
          <w:divBdr>
            <w:top w:val="single" w:sz="6" w:space="0" w:color="DBDCDD"/>
            <w:left w:val="single" w:sz="6" w:space="0" w:color="DBDCDD"/>
            <w:bottom w:val="single" w:sz="6" w:space="0" w:color="DBDCDD"/>
            <w:right w:val="single" w:sz="6" w:space="0" w:color="DBDCDD"/>
          </w:divBdr>
          <w:divsChild>
            <w:div w:id="20628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79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2537">
          <w:marLeft w:val="0"/>
          <w:marRight w:val="0"/>
          <w:marTop w:val="0"/>
          <w:marBottom w:val="0"/>
          <w:divBdr>
            <w:top w:val="single" w:sz="6" w:space="0" w:color="DBDCDD"/>
            <w:left w:val="single" w:sz="6" w:space="0" w:color="DBDCDD"/>
            <w:bottom w:val="single" w:sz="6" w:space="0" w:color="DBDCDD"/>
            <w:right w:val="single" w:sz="6" w:space="0" w:color="DBDCDD"/>
          </w:divBdr>
          <w:divsChild>
            <w:div w:id="15928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61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0708">
          <w:marLeft w:val="0"/>
          <w:marRight w:val="0"/>
          <w:marTop w:val="0"/>
          <w:marBottom w:val="0"/>
          <w:divBdr>
            <w:top w:val="single" w:sz="6" w:space="0" w:color="DBDCDD"/>
            <w:left w:val="single" w:sz="6" w:space="0" w:color="DBDCDD"/>
            <w:bottom w:val="single" w:sz="6" w:space="0" w:color="DBDCDD"/>
            <w:right w:val="single" w:sz="6" w:space="0" w:color="DBDCDD"/>
          </w:divBdr>
          <w:divsChild>
            <w:div w:id="404423641">
              <w:marLeft w:val="0"/>
              <w:marRight w:val="0"/>
              <w:marTop w:val="0"/>
              <w:marBottom w:val="0"/>
              <w:divBdr>
                <w:top w:val="single" w:sz="6" w:space="0" w:color="DEDFE0"/>
                <w:left w:val="single" w:sz="6" w:space="0" w:color="DEDFE0"/>
                <w:bottom w:val="single" w:sz="6" w:space="0" w:color="DEDFE0"/>
                <w:right w:val="single" w:sz="6" w:space="0" w:color="DEDFE0"/>
              </w:divBdr>
              <w:divsChild>
                <w:div w:id="217984891">
                  <w:marLeft w:val="0"/>
                  <w:marRight w:val="0"/>
                  <w:marTop w:val="15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5223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07">
          <w:marLeft w:val="0"/>
          <w:marRight w:val="0"/>
          <w:marTop w:val="0"/>
          <w:marBottom w:val="0"/>
          <w:divBdr>
            <w:top w:val="single" w:sz="6" w:space="0" w:color="DBDCDD"/>
            <w:left w:val="single" w:sz="6" w:space="0" w:color="DBDCDD"/>
            <w:bottom w:val="single" w:sz="6" w:space="0" w:color="DBDCDD"/>
            <w:right w:val="single" w:sz="6" w:space="0" w:color="DBDCDD"/>
          </w:divBdr>
          <w:divsChild>
            <w:div w:id="10409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9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yidanmark.dk/en-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yidanmark.dk/en-us/authorities/the_danish_immigration_servic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205</Words>
  <Characters>1173</Characters>
  <Application>Microsoft Office Word</Application>
  <DocSecurity>0</DocSecurity>
  <Lines>9</Lines>
  <Paragraphs>2</Paragraphs>
  <ScaleCrop>false</ScaleCrop>
  <Company>CMT</Company>
  <LinksUpToDate>false</LinksUpToDate>
  <CharactersWithSpaces>1376</CharactersWithSpaces>
  <SharedDoc>false</SharedDoc>
  <HLinks>
    <vt:vector size="18" baseType="variant">
      <vt:variant>
        <vt:i4>1507405</vt:i4>
      </vt:variant>
      <vt:variant>
        <vt:i4>6</vt:i4>
      </vt:variant>
      <vt:variant>
        <vt:i4>0</vt:i4>
      </vt:variant>
      <vt:variant>
        <vt:i4>5</vt:i4>
      </vt:variant>
      <vt:variant>
        <vt:lpwstr>http://www.nyidanmark.dk/</vt:lpwstr>
      </vt:variant>
      <vt:variant>
        <vt:lpwstr/>
      </vt:variant>
      <vt:variant>
        <vt:i4>983119</vt:i4>
      </vt:variant>
      <vt:variant>
        <vt:i4>3</vt:i4>
      </vt:variant>
      <vt:variant>
        <vt:i4>0</vt:i4>
      </vt:variant>
      <vt:variant>
        <vt:i4>5</vt:i4>
      </vt:variant>
      <vt:variant>
        <vt:lpwstr>http://www.um.dk/en/menu/ConsularServices/PaymentForServices/</vt:lpwstr>
      </vt:variant>
      <vt:variant>
        <vt:lpwstr/>
      </vt:variant>
      <vt:variant>
        <vt:i4>2293824</vt:i4>
      </vt:variant>
      <vt:variant>
        <vt:i4>0</vt:i4>
      </vt:variant>
      <vt:variant>
        <vt:i4>0</vt:i4>
      </vt:variant>
      <vt:variant>
        <vt:i4>5</vt:i4>
      </vt:variant>
      <vt:variant>
        <vt:lpwstr>mailto:mail@tcdnet.org.tw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印度簽證須知</dc:title>
  <dc:creator>Debbie</dc:creator>
  <cp:lastModifiedBy>Angel</cp:lastModifiedBy>
  <cp:revision>4</cp:revision>
  <cp:lastPrinted>2007-04-13T10:15:00Z</cp:lastPrinted>
  <dcterms:created xsi:type="dcterms:W3CDTF">2012-05-14T05:01:00Z</dcterms:created>
  <dcterms:modified xsi:type="dcterms:W3CDTF">2015-05-26T09:21:00Z</dcterms:modified>
</cp:coreProperties>
</file>